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B8D9" w14:textId="23AD9FF2" w:rsidR="00A94AAA" w:rsidRPr="00AD0B53" w:rsidRDefault="00A94AAA" w:rsidP="007B60C7">
      <w:pPr>
        <w:spacing w:after="0" w:line="240" w:lineRule="auto"/>
        <w:jc w:val="center"/>
        <w:rPr>
          <w:rFonts w:ascii="Times New Roman" w:eastAsia="Calibri" w:hAnsi="Times New Roman" w:cs="Times New Roman"/>
          <w:b/>
          <w:sz w:val="36"/>
          <w:szCs w:val="36"/>
          <w:lang w:val="en-GB"/>
        </w:rPr>
      </w:pPr>
      <w:r w:rsidRPr="00AD0B53">
        <w:rPr>
          <w:rFonts w:ascii="Times New Roman" w:eastAsia="Calibri" w:hAnsi="Times New Roman" w:cs="Times New Roman"/>
          <w:b/>
          <w:sz w:val="36"/>
          <w:szCs w:val="36"/>
          <w:lang w:val="en-GB"/>
        </w:rPr>
        <w:t>Template for UITS Journal</w:t>
      </w:r>
    </w:p>
    <w:p w14:paraId="2B233D1E" w14:textId="77777777" w:rsidR="00A94AAA" w:rsidRPr="00AD0B53" w:rsidRDefault="00A94AAA" w:rsidP="00646F56">
      <w:pPr>
        <w:spacing w:after="0" w:line="240" w:lineRule="auto"/>
        <w:jc w:val="center"/>
        <w:rPr>
          <w:rFonts w:ascii="Times New Roman" w:eastAsia="Calibri" w:hAnsi="Times New Roman" w:cs="Times New Roman"/>
          <w:sz w:val="32"/>
          <w:szCs w:val="32"/>
          <w:lang w:val="en-GB"/>
        </w:rPr>
      </w:pPr>
      <w:r w:rsidRPr="00AD0B53">
        <w:rPr>
          <w:rFonts w:ascii="Times New Roman" w:eastAsia="Calibri" w:hAnsi="Times New Roman" w:cs="Times New Roman"/>
          <w:sz w:val="32"/>
          <w:szCs w:val="32"/>
          <w:lang w:val="en-GB"/>
        </w:rPr>
        <w:t>Paper Title</w:t>
      </w:r>
    </w:p>
    <w:p w14:paraId="01EC6B0A" w14:textId="77777777" w:rsidR="00A94AAA" w:rsidRPr="00AD0B53" w:rsidRDefault="00A94AAA" w:rsidP="00646F56">
      <w:pPr>
        <w:spacing w:after="0" w:line="240" w:lineRule="auto"/>
        <w:jc w:val="center"/>
        <w:rPr>
          <w:rFonts w:ascii="Times New Roman" w:eastAsia="Calibri" w:hAnsi="Times New Roman" w:cs="Times New Roman"/>
          <w:sz w:val="28"/>
          <w:szCs w:val="28"/>
          <w:lang w:val="en-GB"/>
        </w:rPr>
      </w:pPr>
      <w:r w:rsidRPr="00AD0B53">
        <w:rPr>
          <w:rFonts w:ascii="Times New Roman" w:eastAsia="Calibri" w:hAnsi="Times New Roman" w:cs="Times New Roman"/>
          <w:sz w:val="28"/>
          <w:szCs w:val="28"/>
          <w:lang w:val="en-GB"/>
        </w:rPr>
        <w:t>Subtitle (if Needed)</w:t>
      </w:r>
    </w:p>
    <w:p w14:paraId="65D30884" w14:textId="77777777" w:rsidR="00AD0B53" w:rsidRPr="00AD0B53" w:rsidRDefault="00AD0B53" w:rsidP="00646F56">
      <w:pPr>
        <w:spacing w:after="0" w:line="240" w:lineRule="auto"/>
        <w:jc w:val="center"/>
        <w:rPr>
          <w:rFonts w:ascii="Times New Roman" w:eastAsia="Calibri" w:hAnsi="Times New Roman" w:cs="Times New Roman"/>
          <w:lang w:val="en-GB"/>
        </w:rPr>
      </w:pPr>
    </w:p>
    <w:p w14:paraId="6BFA9E66" w14:textId="77777777" w:rsidR="00A94AAA" w:rsidRPr="00AD0B53" w:rsidRDefault="00614AF3" w:rsidP="00646F56">
      <w:pPr>
        <w:spacing w:after="0" w:line="240" w:lineRule="auto"/>
        <w:jc w:val="center"/>
        <w:rPr>
          <w:rFonts w:ascii="Times New Roman" w:eastAsia="Calibri" w:hAnsi="Times New Roman" w:cs="Times New Roman"/>
          <w:sz w:val="24"/>
          <w:szCs w:val="24"/>
          <w:lang w:val="en-GB"/>
        </w:rPr>
      </w:pPr>
      <w:r w:rsidRPr="00AD0B53">
        <w:rPr>
          <w:rFonts w:ascii="Times New Roman" w:eastAsia="Calibri" w:hAnsi="Times New Roman" w:cs="Times New Roman"/>
          <w:sz w:val="24"/>
          <w:szCs w:val="24"/>
          <w:lang w:val="en-GB"/>
        </w:rPr>
        <w:t>Author</w:t>
      </w:r>
      <w:r w:rsidRPr="00AD0B53">
        <w:rPr>
          <w:rFonts w:ascii="Times New Roman" w:eastAsia="Calibri" w:hAnsi="Times New Roman" w:cs="Times New Roman"/>
          <w:sz w:val="24"/>
          <w:szCs w:val="24"/>
          <w:vertAlign w:val="superscript"/>
          <w:lang w:val="en-GB"/>
        </w:rPr>
        <w:footnoteReference w:id="1"/>
      </w:r>
      <w:r w:rsidRPr="00AD0B53">
        <w:rPr>
          <w:rFonts w:ascii="Times New Roman" w:eastAsia="Calibri" w:hAnsi="Times New Roman" w:cs="Times New Roman"/>
          <w:sz w:val="24"/>
          <w:szCs w:val="24"/>
          <w:lang w:val="en-GB"/>
        </w:rPr>
        <w:t>, Author</w:t>
      </w:r>
      <w:r w:rsidRPr="00AD0B53">
        <w:rPr>
          <w:rFonts w:ascii="Times New Roman" w:eastAsia="Calibri" w:hAnsi="Times New Roman" w:cs="Times New Roman"/>
          <w:sz w:val="24"/>
          <w:szCs w:val="24"/>
          <w:vertAlign w:val="superscript"/>
          <w:lang w:val="en-GB"/>
        </w:rPr>
        <w:footnoteReference w:id="2"/>
      </w:r>
      <w:r w:rsidR="005353B9" w:rsidRPr="005353B9">
        <w:rPr>
          <w:rFonts w:ascii="Times New Roman" w:eastAsia="Calibri" w:hAnsi="Times New Roman" w:cs="Times New Roman"/>
          <w:sz w:val="24"/>
          <w:szCs w:val="24"/>
          <w:vertAlign w:val="superscript"/>
          <w:lang w:val="en-GB"/>
        </w:rPr>
        <w:t>*</w:t>
      </w:r>
      <w:r w:rsidRPr="005353B9">
        <w:rPr>
          <w:rFonts w:ascii="Times New Roman" w:eastAsia="Calibri" w:hAnsi="Times New Roman" w:cs="Times New Roman"/>
          <w:sz w:val="24"/>
          <w:szCs w:val="24"/>
          <w:vertAlign w:val="superscript"/>
          <w:lang w:val="en-GB"/>
        </w:rPr>
        <w:t>,</w:t>
      </w:r>
      <w:r w:rsidRPr="00AD0B53">
        <w:rPr>
          <w:rFonts w:ascii="Times New Roman" w:eastAsia="Calibri" w:hAnsi="Times New Roman" w:cs="Times New Roman"/>
          <w:sz w:val="24"/>
          <w:szCs w:val="24"/>
          <w:lang w:val="en-GB"/>
        </w:rPr>
        <w:t xml:space="preserve"> Author</w:t>
      </w:r>
      <w:r w:rsidRPr="00AD0B53">
        <w:rPr>
          <w:rFonts w:ascii="Times New Roman" w:eastAsia="Calibri" w:hAnsi="Times New Roman" w:cs="Times New Roman"/>
          <w:sz w:val="24"/>
          <w:szCs w:val="24"/>
          <w:vertAlign w:val="superscript"/>
          <w:lang w:val="en-GB"/>
        </w:rPr>
        <w:footnoteReference w:id="3"/>
      </w:r>
    </w:p>
    <w:p w14:paraId="089B95DC" w14:textId="77777777" w:rsidR="00A94AAA" w:rsidRPr="00614AF3" w:rsidRDefault="00A94AAA" w:rsidP="00646F56">
      <w:pPr>
        <w:spacing w:after="0" w:line="240" w:lineRule="auto"/>
        <w:jc w:val="both"/>
        <w:rPr>
          <w:rFonts w:ascii="Times New Roman" w:eastAsia="Calibri" w:hAnsi="Times New Roman" w:cs="Times New Roman"/>
          <w:b/>
          <w:lang w:val="en-GB"/>
        </w:rPr>
      </w:pPr>
    </w:p>
    <w:p w14:paraId="53D0D47D" w14:textId="77777777" w:rsidR="00A94AAA" w:rsidRPr="008503BE" w:rsidRDefault="00A94AAA" w:rsidP="00646F56">
      <w:pPr>
        <w:spacing w:after="0" w:line="240" w:lineRule="auto"/>
        <w:jc w:val="both"/>
        <w:rPr>
          <w:rFonts w:ascii="Times New Roman" w:eastAsia="Calibri" w:hAnsi="Times New Roman" w:cs="Times New Roman"/>
          <w:b/>
          <w:i/>
          <w:lang w:val="en-GB"/>
        </w:rPr>
      </w:pPr>
      <w:r w:rsidRPr="008503BE">
        <w:rPr>
          <w:rFonts w:ascii="Times New Roman" w:eastAsia="Calibri" w:hAnsi="Times New Roman" w:cs="Times New Roman"/>
          <w:b/>
          <w:i/>
          <w:lang w:val="en-GB"/>
        </w:rPr>
        <w:t>ABSTRACT</w:t>
      </w:r>
      <w:r w:rsidRPr="008503BE">
        <w:rPr>
          <w:rFonts w:ascii="Times New Roman" w:eastAsia="Calibri" w:hAnsi="Times New Roman" w:cs="Times New Roman"/>
          <w:lang w:val="en-GB"/>
        </w:rPr>
        <w:t xml:space="preserve">: </w:t>
      </w:r>
      <w:r w:rsidRPr="008503BE">
        <w:rPr>
          <w:rFonts w:ascii="Times New Roman" w:eastAsia="Calibri" w:hAnsi="Times New Roman" w:cs="Times New Roman"/>
          <w:b/>
          <w:i/>
          <w:lang w:val="en-GB"/>
        </w:rPr>
        <w:t xml:space="preserve">Welcome to the ‘UITS Journal’, associated with University of Information Technology &amp; Sciences (UITS). </w:t>
      </w:r>
      <w:r w:rsidRPr="008503BE">
        <w:rPr>
          <w:rFonts w:ascii="Times New Roman" w:eastAsia="Calibri" w:hAnsi="Times New Roman" w:cs="Times New Roman"/>
          <w:b/>
          <w:i/>
        </w:rPr>
        <w:t xml:space="preserve">These instructions give you guidelines for preparing papers for the journal. Use this document as a template if you are using Microsoft </w:t>
      </w:r>
      <w:r w:rsidRPr="008503BE">
        <w:rPr>
          <w:rFonts w:ascii="Times New Roman" w:eastAsia="Calibri" w:hAnsi="Times New Roman" w:cs="Times New Roman"/>
          <w:b/>
          <w:i/>
          <w:iCs/>
        </w:rPr>
        <w:t>Word</w:t>
      </w:r>
      <w:r w:rsidRPr="008503BE">
        <w:rPr>
          <w:rFonts w:ascii="Times New Roman" w:eastAsia="Calibri" w:hAnsi="Times New Roman" w:cs="Times New Roman"/>
          <w:b/>
          <w:i/>
        </w:rPr>
        <w:t xml:space="preserve">. </w:t>
      </w:r>
      <w:r w:rsidRPr="008503BE">
        <w:rPr>
          <w:rFonts w:ascii="Times New Roman" w:eastAsia="Calibri" w:hAnsi="Times New Roman" w:cs="Times New Roman"/>
          <w:b/>
          <w:i/>
          <w:lang w:val="en-GB"/>
        </w:rPr>
        <w:t xml:space="preserve">The abstract should be within 200 words and in English Language. </w:t>
      </w:r>
      <w:r w:rsidRPr="008503BE">
        <w:rPr>
          <w:rFonts w:ascii="Times New Roman" w:eastAsia="Calibri" w:hAnsi="Times New Roman" w:cs="Times New Roman"/>
          <w:b/>
          <w:i/>
        </w:rPr>
        <w:t xml:space="preserve">‘Abstract’ and ‘Keywords’ should be typed using bold faced and single spaced, italic font. </w:t>
      </w:r>
      <w:r w:rsidRPr="008503BE">
        <w:rPr>
          <w:rFonts w:ascii="Times New Roman" w:eastAsia="Calibri" w:hAnsi="Times New Roman" w:cs="Times New Roman"/>
          <w:b/>
          <w:i/>
          <w:lang w:val="en-GB"/>
        </w:rPr>
        <w:t>Number of keywords is expected to be maximum 5 (five). Please use this as a template for your paper. More formatted details are given below:</w:t>
      </w:r>
    </w:p>
    <w:p w14:paraId="0D74A8C3" w14:textId="77777777" w:rsidR="00A94AAA" w:rsidRPr="008503BE" w:rsidRDefault="00A94AAA" w:rsidP="00646F56">
      <w:pPr>
        <w:spacing w:after="0" w:line="240" w:lineRule="auto"/>
        <w:ind w:right="13"/>
        <w:jc w:val="both"/>
        <w:rPr>
          <w:rFonts w:ascii="Times New Roman" w:eastAsia="Calibri" w:hAnsi="Times New Roman" w:cs="Times New Roman"/>
          <w:bCs/>
          <w:iCs/>
        </w:rPr>
      </w:pPr>
    </w:p>
    <w:p w14:paraId="4F7B0327" w14:textId="77777777" w:rsidR="00A94AAA" w:rsidRPr="00BF7D90" w:rsidRDefault="00A94AAA" w:rsidP="00BF7D90">
      <w:pPr>
        <w:pStyle w:val="ListParagraph"/>
        <w:numPr>
          <w:ilvl w:val="0"/>
          <w:numId w:val="11"/>
        </w:numPr>
        <w:spacing w:after="120" w:line="240" w:lineRule="auto"/>
        <w:jc w:val="both"/>
        <w:rPr>
          <w:rFonts w:ascii="Times New Roman" w:eastAsia="Calibri" w:hAnsi="Times New Roman" w:cs="Times New Roman"/>
          <w:sz w:val="20"/>
          <w:lang w:val="en-GB"/>
        </w:rPr>
      </w:pPr>
      <w:r w:rsidRPr="00BF7D90">
        <w:rPr>
          <w:rFonts w:ascii="Times New Roman" w:eastAsia="Calibri" w:hAnsi="Times New Roman" w:cs="Times New Roman"/>
          <w:b/>
          <w:lang w:val="en-GB"/>
        </w:rPr>
        <w:t xml:space="preserve">INTRODUCTION </w:t>
      </w:r>
      <w:r w:rsidRPr="00BF7D90">
        <w:rPr>
          <w:rFonts w:ascii="Times New Roman" w:eastAsia="Calibri" w:hAnsi="Times New Roman" w:cs="Times New Roman"/>
          <w:b/>
          <w:i/>
          <w:lang w:val="en-GB"/>
        </w:rPr>
        <w:t>(Main Heading)</w:t>
      </w:r>
    </w:p>
    <w:p w14:paraId="3D34BF7E" w14:textId="77777777" w:rsidR="00A94AAA" w:rsidRPr="008503BE" w:rsidRDefault="00A94AAA" w:rsidP="00646F56">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University of Information Technology &amp; Sciences (UITS) is committed to publishing (print) high-quality original works from academicians, scientists, engineers, business specialists, sociologists and other social scientists. We welcome faculty members, researchers, and students of the public and private universities here and abroad to advance the understanding of the contemporary world, society and technological development and contribute to the general knowledge in the discipline of law, science, history, culture and business by providing us invaluable articles and writings. As before all research articles will undergo a rigorous editorial screening and peer review process. The journal is also intended for an international readership.</w:t>
      </w:r>
    </w:p>
    <w:p w14:paraId="2BA313D3" w14:textId="77777777" w:rsidR="00A94AAA" w:rsidRPr="008503BE" w:rsidRDefault="00A94AAA" w:rsidP="00646F56">
      <w:pPr>
        <w:spacing w:after="0" w:line="240" w:lineRule="auto"/>
        <w:jc w:val="both"/>
        <w:rPr>
          <w:rFonts w:ascii="Times New Roman" w:eastAsia="Calibri" w:hAnsi="Times New Roman" w:cs="Times New Roman"/>
        </w:rPr>
      </w:pPr>
    </w:p>
    <w:p w14:paraId="2A3C5155" w14:textId="77777777" w:rsidR="00A94AAA" w:rsidRPr="001277CF" w:rsidRDefault="00A94AAA" w:rsidP="00BF7D90">
      <w:pPr>
        <w:pStyle w:val="ListParagraph"/>
        <w:numPr>
          <w:ilvl w:val="0"/>
          <w:numId w:val="11"/>
        </w:numPr>
        <w:spacing w:after="120" w:line="240" w:lineRule="auto"/>
        <w:jc w:val="both"/>
        <w:rPr>
          <w:rFonts w:ascii="Times New Roman" w:eastAsia="Calibri" w:hAnsi="Times New Roman" w:cs="Times New Roman"/>
          <w:b/>
          <w:lang w:val="en-GB"/>
        </w:rPr>
      </w:pPr>
      <w:r w:rsidRPr="001277CF">
        <w:rPr>
          <w:rFonts w:ascii="Times New Roman" w:eastAsia="Calibri" w:hAnsi="Times New Roman" w:cs="Times New Roman"/>
          <w:b/>
          <w:lang w:val="en-GB"/>
        </w:rPr>
        <w:t>STYLE, FONT, FORMAT AND SIZE</w:t>
      </w:r>
    </w:p>
    <w:p w14:paraId="6708EEE3" w14:textId="77777777" w:rsidR="00A94AAA" w:rsidRPr="008503BE" w:rsidRDefault="00A94AAA" w:rsidP="00646F56">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Research article manuscripts should be typed for A4 size, using single-spaced, Times New Roman font and single column format throughout the paper. The manuscript must be typed and submitted using MS Word. The paper margin</w:t>
      </w:r>
      <w:r w:rsidR="001B3521" w:rsidRPr="008503BE">
        <w:rPr>
          <w:rFonts w:ascii="Times New Roman" w:eastAsia="Calibri" w:hAnsi="Times New Roman" w:cs="Times New Roman"/>
        </w:rPr>
        <w:t>- Left 1.8, Right 1.7, Top 1.7, and Bottom 1.7.</w:t>
      </w:r>
      <w:r w:rsidRPr="008503BE">
        <w:rPr>
          <w:rFonts w:ascii="Times New Roman" w:eastAsia="Calibri" w:hAnsi="Times New Roman" w:cs="Times New Roman"/>
        </w:rPr>
        <w:t xml:space="preserve"> The font size for ‘Paper Title’, ‘Subtitle’, ‘Authors’ Name’ is 16, 14, and 1</w:t>
      </w:r>
      <w:r w:rsidR="007B170B" w:rsidRPr="008503BE">
        <w:rPr>
          <w:rFonts w:ascii="Times New Roman" w:eastAsia="Calibri" w:hAnsi="Times New Roman" w:cs="Times New Roman"/>
        </w:rPr>
        <w:t>2</w:t>
      </w:r>
      <w:r w:rsidRPr="008503BE">
        <w:rPr>
          <w:rFonts w:ascii="Times New Roman" w:eastAsia="Calibri" w:hAnsi="Times New Roman" w:cs="Times New Roman"/>
        </w:rPr>
        <w:t xml:space="preserve"> respectively; and 1</w:t>
      </w:r>
      <w:r w:rsidR="007B170B" w:rsidRPr="008503BE">
        <w:rPr>
          <w:rFonts w:ascii="Times New Roman" w:eastAsia="Calibri" w:hAnsi="Times New Roman" w:cs="Times New Roman"/>
        </w:rPr>
        <w:t>1</w:t>
      </w:r>
      <w:r w:rsidRPr="008503BE">
        <w:rPr>
          <w:rFonts w:ascii="Times New Roman" w:eastAsia="Calibri" w:hAnsi="Times New Roman" w:cs="Times New Roman"/>
        </w:rPr>
        <w:t xml:space="preserve"> for rest of the sections. It is expected to keep a single line gap between paragraphs, and the texts should be justified to the page. The full text of the original Article will be within 6000 words in length including footnotes. The maximum length of book reviews shall be 2000 words, and the same for case notes shall be 1500 words. However, the board of editors retains the </w:t>
      </w:r>
      <w:r w:rsidRPr="008503BE">
        <w:rPr>
          <w:rFonts w:ascii="Times New Roman" w:eastAsia="Calibri" w:hAnsi="Times New Roman" w:cs="Times New Roman"/>
        </w:rPr>
        <w:lastRenderedPageBreak/>
        <w:t>discretion to accept smaller or larger contributions in exceptional circumstances. The subject matter can involve any branch of law. Interdisciplinary write-ups will also be welcomed as long as the submission also deals effectively with the legal aspects of the research problem.</w:t>
      </w:r>
    </w:p>
    <w:p w14:paraId="5CC15F77" w14:textId="77777777" w:rsidR="003D28AC" w:rsidRPr="008503BE" w:rsidRDefault="003D28AC" w:rsidP="00646F56">
      <w:pPr>
        <w:spacing w:after="0" w:line="240" w:lineRule="auto"/>
        <w:jc w:val="both"/>
        <w:rPr>
          <w:rFonts w:ascii="Times New Roman" w:eastAsia="Calibri" w:hAnsi="Times New Roman" w:cs="Times New Roman"/>
        </w:rPr>
      </w:pPr>
    </w:p>
    <w:p w14:paraId="017852BE" w14:textId="77777777" w:rsidR="003D28AC" w:rsidRPr="001277CF" w:rsidRDefault="00A94AAA" w:rsidP="00BF7D90">
      <w:pPr>
        <w:pStyle w:val="ListParagraph"/>
        <w:numPr>
          <w:ilvl w:val="0"/>
          <w:numId w:val="11"/>
        </w:numPr>
        <w:spacing w:after="120" w:line="240" w:lineRule="auto"/>
        <w:jc w:val="both"/>
        <w:rPr>
          <w:rFonts w:ascii="Times New Roman" w:eastAsia="Calibri" w:hAnsi="Times New Roman" w:cs="Times New Roman"/>
          <w:sz w:val="20"/>
          <w:lang w:val="en-GB"/>
        </w:rPr>
      </w:pPr>
      <w:r w:rsidRPr="001277CF">
        <w:rPr>
          <w:rFonts w:ascii="Times New Roman" w:eastAsia="Calibri" w:hAnsi="Times New Roman" w:cs="Times New Roman"/>
          <w:b/>
          <w:lang w:val="en-GB"/>
        </w:rPr>
        <w:t>PREPARE YOUR PAPER BEFORE STYLING</w:t>
      </w:r>
    </w:p>
    <w:p w14:paraId="000AF5D4" w14:textId="77777777" w:rsidR="007B60C7" w:rsidRDefault="00A94AAA" w:rsidP="007B60C7">
      <w:pPr>
        <w:spacing w:after="120" w:line="240" w:lineRule="auto"/>
        <w:jc w:val="both"/>
        <w:rPr>
          <w:rFonts w:ascii="Times New Roman" w:eastAsia="Calibri" w:hAnsi="Times New Roman" w:cs="Times New Roman"/>
        </w:rPr>
      </w:pPr>
      <w:r w:rsidRPr="008503BE">
        <w:rPr>
          <w:rFonts w:ascii="Times New Roman" w:eastAsia="Calibri" w:hAnsi="Times New Roman" w:cs="Times New Roman"/>
        </w:rPr>
        <w:t>Before you begin to format your paper, first write and save the content as a separate text file. Keep your text and graphic files separate until after the text has been formatted and styled.</w:t>
      </w:r>
      <w:r w:rsidR="003D28AC" w:rsidRPr="008503BE">
        <w:rPr>
          <w:rFonts w:ascii="Times New Roman" w:eastAsia="Calibri" w:hAnsi="Times New Roman" w:cs="Times New Roman"/>
        </w:rPr>
        <w:t xml:space="preserve"> </w:t>
      </w:r>
      <w:r w:rsidRPr="008503BE">
        <w:rPr>
          <w:rFonts w:ascii="Times New Roman" w:eastAsia="Calibri" w:hAnsi="Times New Roman" w:cs="Times New Roman"/>
        </w:rPr>
        <w:t>Finally, complete content and organizational editing before formatting.</w:t>
      </w:r>
    </w:p>
    <w:p w14:paraId="3F857F56" w14:textId="77777777" w:rsidR="00A94AAA" w:rsidRPr="008503BE" w:rsidRDefault="00A94AAA" w:rsidP="007B60C7">
      <w:pPr>
        <w:spacing w:after="0" w:line="240" w:lineRule="auto"/>
        <w:jc w:val="both"/>
        <w:rPr>
          <w:rFonts w:ascii="Times New Roman" w:eastAsia="Calibri" w:hAnsi="Times New Roman" w:cs="Times New Roman"/>
          <w:b/>
          <w:i/>
          <w:iCs/>
        </w:rPr>
      </w:pPr>
      <w:r w:rsidRPr="008503BE">
        <w:rPr>
          <w:rFonts w:ascii="Times New Roman" w:eastAsia="Calibri" w:hAnsi="Times New Roman" w:cs="Times New Roman"/>
        </w:rPr>
        <w:t xml:space="preserve"> </w:t>
      </w:r>
      <w:r w:rsidR="00BF7D90">
        <w:rPr>
          <w:rFonts w:ascii="Times New Roman" w:eastAsia="Calibri" w:hAnsi="Times New Roman" w:cs="Times New Roman"/>
          <w:b/>
          <w:i/>
          <w:iCs/>
        </w:rPr>
        <w:t>3.1.</w:t>
      </w:r>
      <w:r w:rsidRPr="008503BE">
        <w:rPr>
          <w:rFonts w:ascii="Times New Roman" w:eastAsia="Calibri" w:hAnsi="Times New Roman" w:cs="Times New Roman"/>
          <w:b/>
          <w:i/>
          <w:iCs/>
        </w:rPr>
        <w:t xml:space="preserve"> Abbreviations and Acronyms (Subheading)</w:t>
      </w:r>
    </w:p>
    <w:p w14:paraId="7F72E9DB" w14:textId="77777777" w:rsidR="00A94AAA" w:rsidRPr="008503BE" w:rsidRDefault="00A94AAA" w:rsidP="00AD0B53">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Define abbreviations and acronyms when they are used first time in the text, even after they have been defined in the abstract. Abbreviations such as IEEE, SI, MKS, CGS, ac, dc, and rms do not have to be defined. Do not use abbreviations in the title or heads unless they are unavoidable.</w:t>
      </w:r>
    </w:p>
    <w:p w14:paraId="7682618E" w14:textId="77777777" w:rsidR="00A94AAA" w:rsidRPr="008503BE" w:rsidRDefault="00A94AAA" w:rsidP="00646F56">
      <w:pPr>
        <w:spacing w:after="0" w:line="240" w:lineRule="auto"/>
        <w:jc w:val="both"/>
        <w:rPr>
          <w:rFonts w:ascii="Times New Roman" w:eastAsia="Calibri" w:hAnsi="Times New Roman" w:cs="Times New Roman"/>
        </w:rPr>
      </w:pPr>
    </w:p>
    <w:p w14:paraId="02E56D1D" w14:textId="77777777" w:rsidR="00A94AAA" w:rsidRPr="008503BE" w:rsidRDefault="00BF7D90" w:rsidP="00646F56">
      <w:pPr>
        <w:tabs>
          <w:tab w:val="left" w:pos="1590"/>
        </w:tabs>
        <w:spacing w:after="120" w:line="240" w:lineRule="auto"/>
        <w:jc w:val="both"/>
        <w:rPr>
          <w:rFonts w:ascii="Times New Roman" w:eastAsia="Calibri" w:hAnsi="Times New Roman" w:cs="Times New Roman"/>
          <w:b/>
          <w:i/>
          <w:iCs/>
        </w:rPr>
      </w:pPr>
      <w:r>
        <w:rPr>
          <w:rFonts w:ascii="Times New Roman" w:eastAsia="Calibri" w:hAnsi="Times New Roman" w:cs="Times New Roman"/>
          <w:b/>
          <w:i/>
          <w:lang w:val="en-GB"/>
        </w:rPr>
        <w:t>3.2</w:t>
      </w:r>
      <w:r w:rsidR="00A94AAA" w:rsidRPr="008503BE">
        <w:rPr>
          <w:rFonts w:ascii="Times New Roman" w:eastAsia="Calibri" w:hAnsi="Times New Roman" w:cs="Times New Roman"/>
          <w:b/>
          <w:i/>
          <w:lang w:val="en-GB"/>
        </w:rPr>
        <w:t xml:space="preserve">. </w:t>
      </w:r>
      <w:r w:rsidR="00A94AAA" w:rsidRPr="008503BE">
        <w:rPr>
          <w:rFonts w:ascii="Times New Roman" w:eastAsia="Calibri" w:hAnsi="Times New Roman" w:cs="Times New Roman"/>
          <w:b/>
          <w:i/>
          <w:iCs/>
        </w:rPr>
        <w:t>Figures and Tables</w:t>
      </w:r>
    </w:p>
    <w:p w14:paraId="3697B3FF" w14:textId="77777777" w:rsidR="00A725BF" w:rsidRPr="008503BE" w:rsidRDefault="00A94AAA" w:rsidP="00646F56">
      <w:pPr>
        <w:tabs>
          <w:tab w:val="num" w:pos="540"/>
          <w:tab w:val="left" w:pos="1590"/>
        </w:tabs>
        <w:spacing w:after="0" w:line="240" w:lineRule="auto"/>
        <w:jc w:val="both"/>
        <w:rPr>
          <w:rFonts w:ascii="Times New Roman" w:eastAsia="Calibri" w:hAnsi="Times New Roman" w:cs="Times New Roman"/>
        </w:rPr>
      </w:pPr>
      <w:r w:rsidRPr="008503BE">
        <w:rPr>
          <w:rFonts w:ascii="Times New Roman" w:eastAsia="Calibri" w:hAnsi="Times New Roman" w:cs="Times New Roman"/>
        </w:rPr>
        <w:t>Place figures and tables at the top or bottom of columns. Avoid placing them in the middle of columns. Figure captions should be below the figures; table heads should appear above the tables. Insert figures and tables after they are cited in the text. The table caption is expected to be written in the following format.</w:t>
      </w:r>
    </w:p>
    <w:p w14:paraId="74E11BE5" w14:textId="77777777" w:rsidR="00A725BF" w:rsidRPr="008503BE" w:rsidRDefault="00A725BF" w:rsidP="00646F56">
      <w:pPr>
        <w:tabs>
          <w:tab w:val="num" w:pos="540"/>
          <w:tab w:val="left" w:pos="1590"/>
        </w:tabs>
        <w:spacing w:after="0" w:line="240" w:lineRule="auto"/>
        <w:jc w:val="both"/>
        <w:rPr>
          <w:rFonts w:ascii="Times New Roman" w:eastAsia="Calibri" w:hAnsi="Times New Roman" w:cs="Times New Roman"/>
        </w:rPr>
      </w:pPr>
    </w:p>
    <w:p w14:paraId="7AF8245D" w14:textId="77777777" w:rsidR="00A94AAA" w:rsidRPr="008503BE" w:rsidRDefault="00A94AAA" w:rsidP="00646F56">
      <w:pPr>
        <w:tabs>
          <w:tab w:val="num" w:pos="540"/>
          <w:tab w:val="left" w:pos="1590"/>
        </w:tabs>
        <w:spacing w:after="120" w:line="240" w:lineRule="auto"/>
        <w:jc w:val="center"/>
        <w:rPr>
          <w:rFonts w:ascii="Times New Roman" w:eastAsia="Calibri" w:hAnsi="Times New Roman" w:cs="Times New Roman"/>
          <w:i/>
          <w:lang w:val="en-GB"/>
        </w:rPr>
      </w:pPr>
      <w:r w:rsidRPr="008503BE">
        <w:rPr>
          <w:rFonts w:ascii="Times New Roman" w:eastAsia="Calibri" w:hAnsi="Times New Roman" w:cs="Times New Roman"/>
          <w:b/>
          <w:lang w:val="en-GB"/>
        </w:rPr>
        <w:t xml:space="preserve">Table </w:t>
      </w:r>
      <w:r w:rsidR="00A725BF" w:rsidRPr="008503BE">
        <w:rPr>
          <w:rFonts w:ascii="Times New Roman" w:eastAsia="Calibri" w:hAnsi="Times New Roman" w:cs="Times New Roman"/>
          <w:b/>
          <w:lang w:val="en-GB"/>
        </w:rPr>
        <w:t>0</w:t>
      </w:r>
      <w:r w:rsidRPr="008503BE">
        <w:rPr>
          <w:rFonts w:ascii="Times New Roman" w:eastAsia="Calibri" w:hAnsi="Times New Roman" w:cs="Times New Roman"/>
          <w:b/>
          <w:lang w:val="en-GB"/>
        </w:rPr>
        <w:t>1:</w:t>
      </w:r>
      <w:r w:rsidRPr="008503BE">
        <w:rPr>
          <w:rFonts w:ascii="Times New Roman" w:eastAsia="Calibri" w:hAnsi="Times New Roman" w:cs="Times New Roman"/>
          <w:lang w:val="en-GB"/>
        </w:rPr>
        <w:t xml:space="preserve"> </w:t>
      </w:r>
      <w:r w:rsidRPr="008503BE">
        <w:rPr>
          <w:rFonts w:ascii="Times New Roman" w:eastAsia="Calibri" w:hAnsi="Times New Roman" w:cs="Times New Roman"/>
        </w:rPr>
        <w:t>Components of the system</w:t>
      </w:r>
      <w:r w:rsidRPr="008503BE">
        <w:rPr>
          <w:rFonts w:ascii="Times New Roman" w:eastAsia="Calibri" w:hAnsi="Times New Roman" w:cs="Times New Roman"/>
          <w:lang w:val="en-GB"/>
        </w:rPr>
        <w:t>.</w:t>
      </w:r>
    </w:p>
    <w:tbl>
      <w:tblPr>
        <w:tblW w:w="4874" w:type="pct"/>
        <w:jc w:val="center"/>
        <w:tblLook w:val="04A0" w:firstRow="1" w:lastRow="0" w:firstColumn="1" w:lastColumn="0" w:noHBand="0" w:noVBand="1"/>
      </w:tblPr>
      <w:tblGrid>
        <w:gridCol w:w="1656"/>
        <w:gridCol w:w="2000"/>
        <w:gridCol w:w="3249"/>
      </w:tblGrid>
      <w:tr w:rsidR="008503BE" w:rsidRPr="008503BE" w14:paraId="5EA2649A" w14:textId="77777777" w:rsidTr="007B60C7">
        <w:trPr>
          <w:trHeight w:val="188"/>
          <w:jc w:val="center"/>
        </w:trPr>
        <w:tc>
          <w:tcPr>
            <w:tcW w:w="1199" w:type="pct"/>
            <w:tcBorders>
              <w:top w:val="single" w:sz="4" w:space="0" w:color="auto"/>
              <w:bottom w:val="single" w:sz="4" w:space="0" w:color="auto"/>
            </w:tcBorders>
            <w:shd w:val="clear" w:color="auto" w:fill="auto"/>
            <w:vAlign w:val="center"/>
          </w:tcPr>
          <w:p w14:paraId="1C97ED83" w14:textId="77777777" w:rsidR="00A94AAA" w:rsidRPr="008503BE"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Components</w:t>
            </w:r>
          </w:p>
        </w:tc>
        <w:tc>
          <w:tcPr>
            <w:tcW w:w="1448" w:type="pct"/>
            <w:tcBorders>
              <w:top w:val="single" w:sz="4" w:space="0" w:color="auto"/>
              <w:bottom w:val="single" w:sz="4" w:space="0" w:color="auto"/>
            </w:tcBorders>
            <w:shd w:val="clear" w:color="auto" w:fill="auto"/>
            <w:vAlign w:val="center"/>
          </w:tcPr>
          <w:p w14:paraId="0B7F7975" w14:textId="77777777" w:rsidR="00A94AAA" w:rsidRPr="008503BE"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Reference</w:t>
            </w:r>
          </w:p>
        </w:tc>
        <w:tc>
          <w:tcPr>
            <w:tcW w:w="2353" w:type="pct"/>
            <w:tcBorders>
              <w:top w:val="single" w:sz="4" w:space="0" w:color="auto"/>
              <w:bottom w:val="single" w:sz="4" w:space="0" w:color="auto"/>
            </w:tcBorders>
            <w:shd w:val="clear" w:color="auto" w:fill="auto"/>
            <w:vAlign w:val="center"/>
          </w:tcPr>
          <w:p w14:paraId="34634031" w14:textId="77777777" w:rsidR="00A94AAA" w:rsidRPr="008503BE" w:rsidRDefault="00A94AAA" w:rsidP="00646F56">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Value</w:t>
            </w:r>
          </w:p>
        </w:tc>
      </w:tr>
      <w:tr w:rsidR="008503BE" w:rsidRPr="008503BE" w14:paraId="23D9AF63" w14:textId="77777777" w:rsidTr="007B60C7">
        <w:trPr>
          <w:trHeight w:val="574"/>
          <w:jc w:val="center"/>
        </w:trPr>
        <w:tc>
          <w:tcPr>
            <w:tcW w:w="1199" w:type="pct"/>
            <w:tcBorders>
              <w:top w:val="single" w:sz="4" w:space="0" w:color="auto"/>
            </w:tcBorders>
            <w:shd w:val="clear" w:color="auto" w:fill="auto"/>
            <w:vAlign w:val="center"/>
          </w:tcPr>
          <w:p w14:paraId="16FA48C1"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Resistor</w:t>
            </w:r>
          </w:p>
        </w:tc>
        <w:tc>
          <w:tcPr>
            <w:tcW w:w="1448" w:type="pct"/>
            <w:tcBorders>
              <w:top w:val="single" w:sz="4" w:space="0" w:color="auto"/>
            </w:tcBorders>
            <w:shd w:val="clear" w:color="auto" w:fill="auto"/>
            <w:vAlign w:val="center"/>
          </w:tcPr>
          <w:p w14:paraId="1AC5E1AB"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R1, R2,R3, R4, R5</w:t>
            </w:r>
            <w:r w:rsidRPr="008503BE">
              <w:rPr>
                <w:rFonts w:ascii="Times New Roman" w:eastAsia="MS Mincho" w:hAnsi="Times New Roman" w:cs="Times New Roman"/>
                <w:bCs/>
                <w:iCs/>
                <w:szCs w:val="20"/>
              </w:rPr>
              <w:t>,R6,R7, POT/VAR</w:t>
            </w:r>
          </w:p>
        </w:tc>
        <w:tc>
          <w:tcPr>
            <w:tcW w:w="2353" w:type="pct"/>
            <w:tcBorders>
              <w:top w:val="single" w:sz="4" w:space="0" w:color="auto"/>
            </w:tcBorders>
            <w:shd w:val="clear" w:color="auto" w:fill="auto"/>
            <w:vAlign w:val="center"/>
          </w:tcPr>
          <w:p w14:paraId="346F1086"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 xml:space="preserve">330Ω, 10kΩ, 330Ω, 330Ω, 1kΩ, </w:t>
            </w:r>
            <w:r w:rsidRPr="008503BE">
              <w:rPr>
                <w:rFonts w:ascii="Times New Roman" w:eastAsia="MS Mincho" w:hAnsi="Times New Roman" w:cs="Times New Roman"/>
                <w:bCs/>
                <w:iCs/>
                <w:szCs w:val="20"/>
              </w:rPr>
              <w:t>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10k</w:t>
            </w:r>
            <w:r w:rsidRPr="008503BE">
              <w:rPr>
                <w:rFonts w:ascii="Times New Roman" w:eastAsia="MS Mincho" w:hAnsi="Times New Roman" w:cs="Times New Roman"/>
                <w:bCs/>
                <w:iCs/>
                <w:szCs w:val="20"/>
                <w:lang w:val="de-DE"/>
              </w:rPr>
              <w:t>Ω</w:t>
            </w:r>
          </w:p>
        </w:tc>
      </w:tr>
      <w:tr w:rsidR="008503BE" w:rsidRPr="008503BE" w14:paraId="50F94BB0" w14:textId="77777777" w:rsidTr="007B60C7">
        <w:trPr>
          <w:trHeight w:val="125"/>
          <w:jc w:val="center"/>
        </w:trPr>
        <w:tc>
          <w:tcPr>
            <w:tcW w:w="1199" w:type="pct"/>
            <w:shd w:val="clear" w:color="auto" w:fill="auto"/>
            <w:vAlign w:val="center"/>
          </w:tcPr>
          <w:p w14:paraId="712A201C"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Capacitor</w:t>
            </w:r>
          </w:p>
        </w:tc>
        <w:tc>
          <w:tcPr>
            <w:tcW w:w="1448" w:type="pct"/>
            <w:shd w:val="clear" w:color="auto" w:fill="auto"/>
            <w:vAlign w:val="center"/>
          </w:tcPr>
          <w:p w14:paraId="781EC662"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C1,C2</w:t>
            </w:r>
          </w:p>
        </w:tc>
        <w:tc>
          <w:tcPr>
            <w:tcW w:w="2353" w:type="pct"/>
            <w:shd w:val="clear" w:color="auto" w:fill="auto"/>
            <w:vAlign w:val="center"/>
          </w:tcPr>
          <w:p w14:paraId="4FAD9350"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1000uF, 220uF</w:t>
            </w:r>
          </w:p>
        </w:tc>
      </w:tr>
      <w:tr w:rsidR="008503BE" w:rsidRPr="008503BE" w14:paraId="1FB2952F" w14:textId="77777777" w:rsidTr="007B60C7">
        <w:trPr>
          <w:trHeight w:val="332"/>
          <w:jc w:val="center"/>
        </w:trPr>
        <w:tc>
          <w:tcPr>
            <w:tcW w:w="1199" w:type="pct"/>
            <w:shd w:val="clear" w:color="auto" w:fill="auto"/>
            <w:vAlign w:val="center"/>
          </w:tcPr>
          <w:p w14:paraId="06D980CC"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Integrated Circuit</w:t>
            </w:r>
          </w:p>
        </w:tc>
        <w:tc>
          <w:tcPr>
            <w:tcW w:w="1448" w:type="pct"/>
            <w:shd w:val="clear" w:color="auto" w:fill="auto"/>
            <w:vAlign w:val="center"/>
          </w:tcPr>
          <w:p w14:paraId="612ECE20"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U1, U2</w:t>
            </w:r>
          </w:p>
        </w:tc>
        <w:tc>
          <w:tcPr>
            <w:tcW w:w="2353" w:type="pct"/>
            <w:shd w:val="clear" w:color="auto" w:fill="auto"/>
            <w:vAlign w:val="center"/>
          </w:tcPr>
          <w:p w14:paraId="5BA68E6B"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Atmega8,7805</w:t>
            </w:r>
          </w:p>
        </w:tc>
      </w:tr>
      <w:tr w:rsidR="008503BE" w:rsidRPr="008503BE" w14:paraId="2819C581" w14:textId="77777777" w:rsidTr="007B60C7">
        <w:trPr>
          <w:trHeight w:val="143"/>
          <w:jc w:val="center"/>
        </w:trPr>
        <w:tc>
          <w:tcPr>
            <w:tcW w:w="1199" w:type="pct"/>
            <w:shd w:val="clear" w:color="auto" w:fill="auto"/>
            <w:vAlign w:val="center"/>
          </w:tcPr>
          <w:p w14:paraId="2111FEA6"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Transistors</w:t>
            </w:r>
          </w:p>
        </w:tc>
        <w:tc>
          <w:tcPr>
            <w:tcW w:w="1448" w:type="pct"/>
            <w:shd w:val="clear" w:color="auto" w:fill="auto"/>
            <w:vAlign w:val="center"/>
          </w:tcPr>
          <w:p w14:paraId="4A62E039"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Q1,Q2,Q3</w:t>
            </w:r>
          </w:p>
        </w:tc>
        <w:tc>
          <w:tcPr>
            <w:tcW w:w="2353" w:type="pct"/>
            <w:shd w:val="clear" w:color="auto" w:fill="auto"/>
            <w:vAlign w:val="center"/>
          </w:tcPr>
          <w:p w14:paraId="4E40D435"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BC337 (3)</w:t>
            </w:r>
          </w:p>
        </w:tc>
      </w:tr>
      <w:tr w:rsidR="008503BE" w:rsidRPr="008503BE" w14:paraId="1E5039EF" w14:textId="77777777" w:rsidTr="007B60C7">
        <w:trPr>
          <w:trHeight w:val="70"/>
          <w:jc w:val="center"/>
        </w:trPr>
        <w:tc>
          <w:tcPr>
            <w:tcW w:w="1199" w:type="pct"/>
            <w:shd w:val="clear" w:color="auto" w:fill="auto"/>
            <w:vAlign w:val="center"/>
          </w:tcPr>
          <w:p w14:paraId="7FBAADF1"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Diodes</w:t>
            </w:r>
          </w:p>
        </w:tc>
        <w:tc>
          <w:tcPr>
            <w:tcW w:w="1448" w:type="pct"/>
            <w:shd w:val="clear" w:color="auto" w:fill="auto"/>
            <w:vAlign w:val="center"/>
          </w:tcPr>
          <w:p w14:paraId="37AFECB7"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D1-D7</w:t>
            </w:r>
          </w:p>
        </w:tc>
        <w:tc>
          <w:tcPr>
            <w:tcW w:w="2353" w:type="pct"/>
            <w:shd w:val="clear" w:color="auto" w:fill="auto"/>
            <w:vAlign w:val="center"/>
          </w:tcPr>
          <w:p w14:paraId="7318ED30"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1N4007 (4), LED-Yellow (1), LED-red (1)</w:t>
            </w:r>
          </w:p>
        </w:tc>
      </w:tr>
      <w:tr w:rsidR="008503BE" w:rsidRPr="008503BE" w14:paraId="6E4D9F4D" w14:textId="77777777" w:rsidTr="007B60C7">
        <w:trPr>
          <w:trHeight w:val="242"/>
          <w:jc w:val="center"/>
        </w:trPr>
        <w:tc>
          <w:tcPr>
            <w:tcW w:w="1199" w:type="pct"/>
            <w:tcBorders>
              <w:bottom w:val="single" w:sz="4" w:space="0" w:color="auto"/>
            </w:tcBorders>
            <w:shd w:val="clear" w:color="auto" w:fill="auto"/>
            <w:vAlign w:val="center"/>
          </w:tcPr>
          <w:p w14:paraId="06CB4418"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Miscellaneous</w:t>
            </w:r>
          </w:p>
        </w:tc>
        <w:tc>
          <w:tcPr>
            <w:tcW w:w="1448" w:type="pct"/>
            <w:tcBorders>
              <w:bottom w:val="single" w:sz="4" w:space="0" w:color="auto"/>
            </w:tcBorders>
            <w:shd w:val="clear" w:color="auto" w:fill="auto"/>
            <w:vAlign w:val="center"/>
          </w:tcPr>
          <w:p w14:paraId="3EFFFE06"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Transformer, LDR, Buzzer</w:t>
            </w:r>
          </w:p>
        </w:tc>
        <w:tc>
          <w:tcPr>
            <w:tcW w:w="2353" w:type="pct"/>
            <w:tcBorders>
              <w:bottom w:val="single" w:sz="4" w:space="0" w:color="auto"/>
            </w:tcBorders>
            <w:shd w:val="clear" w:color="auto" w:fill="auto"/>
            <w:vAlign w:val="center"/>
          </w:tcPr>
          <w:p w14:paraId="7DC0F395" w14:textId="77777777" w:rsidR="00A94AAA" w:rsidRPr="008503BE" w:rsidRDefault="00A94AAA" w:rsidP="00646F56">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LM016L, transformer (220V ac to 12V dc)</w:t>
            </w:r>
          </w:p>
        </w:tc>
      </w:tr>
    </w:tbl>
    <w:p w14:paraId="32E536B3" w14:textId="77777777" w:rsidR="00A94AAA" w:rsidRPr="008503BE" w:rsidRDefault="00A94AAA" w:rsidP="00646F56">
      <w:pPr>
        <w:spacing w:before="120" w:after="0" w:line="240" w:lineRule="auto"/>
        <w:jc w:val="center"/>
        <w:rPr>
          <w:rFonts w:ascii="Times New Roman" w:eastAsia="Calibri" w:hAnsi="Times New Roman" w:cs="Times New Roman"/>
          <w:b/>
          <w:lang w:val="en-GB"/>
        </w:rPr>
      </w:pPr>
      <w:r w:rsidRPr="008503BE">
        <w:rPr>
          <w:rFonts w:ascii="Times New Roman" w:eastAsia="Calibri" w:hAnsi="Times New Roman" w:cs="Times New Roman"/>
          <w:b/>
          <w:lang w:val="en-GB"/>
        </w:rPr>
        <w:t>Source:</w:t>
      </w:r>
    </w:p>
    <w:p w14:paraId="1E702FE5" w14:textId="77777777" w:rsidR="00A94AAA" w:rsidRPr="008503BE" w:rsidRDefault="00A94AAA" w:rsidP="00646F56">
      <w:pPr>
        <w:spacing w:after="0" w:line="240" w:lineRule="auto"/>
        <w:jc w:val="both"/>
        <w:rPr>
          <w:rFonts w:ascii="Times New Roman" w:eastAsia="Calibri" w:hAnsi="Times New Roman" w:cs="Times New Roman"/>
        </w:rPr>
      </w:pPr>
    </w:p>
    <w:p w14:paraId="50EA26E0" w14:textId="77777777" w:rsidR="00A94AAA" w:rsidRPr="008503BE" w:rsidRDefault="00A94AAA" w:rsidP="00646F56">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Use 10 point Times New Roman for Table and Figure captions. Use words rather than symbols or abbreviations when writing Figure axis labels to avoid confusing the reader. As an example, write the quantity “Magnetization”, or “Magnetization, M”, not just “M”. If including units in the label, present</w:t>
      </w:r>
    </w:p>
    <w:p w14:paraId="41E2528A" w14:textId="77777777" w:rsidR="00A94AAA" w:rsidRPr="008503BE" w:rsidRDefault="00A94AAA" w:rsidP="00646F56">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lastRenderedPageBreak/>
        <w:t>them within parentheses. Do not label axes only with units. In the example, write “Magnetization (A/m)” or “Magnetization {A[</w:t>
      </w:r>
      <w:proofErr w:type="gramStart"/>
      <w:r w:rsidRPr="008503BE">
        <w:rPr>
          <w:rFonts w:ascii="Times New Roman" w:eastAsia="Calibri" w:hAnsi="Times New Roman" w:cs="Times New Roman"/>
        </w:rPr>
        <w:t>m(</w:t>
      </w:r>
      <w:proofErr w:type="gramEnd"/>
      <w:r w:rsidRPr="008503BE">
        <w:rPr>
          <w:rFonts w:ascii="Times New Roman" w:eastAsia="Calibri" w:hAnsi="Times New Roman" w:cs="Times New Roman"/>
        </w:rPr>
        <w:t>1)]}”, not just “A/m”. Do not label axes with a ratio of quantities and units. For example, write “Temperature (K)”, not “Temperature/K”. Figure caption is expected to be written in following format. Use sequence number “(1)”, “(2)”, etc in case of multiple figures starting from left or upper side based on the figures’ position.</w:t>
      </w:r>
    </w:p>
    <w:p w14:paraId="228558F1" w14:textId="77777777" w:rsidR="00A94AAA" w:rsidRPr="008503BE" w:rsidRDefault="00A94AAA" w:rsidP="00646F56">
      <w:pPr>
        <w:spacing w:after="0" w:line="240" w:lineRule="auto"/>
        <w:jc w:val="both"/>
        <w:rPr>
          <w:rFonts w:ascii="Times New Roman" w:eastAsia="Calibri" w:hAnsi="Times New Roman" w:cs="Times New Roman"/>
          <w:lang w:val="en-GB"/>
        </w:rPr>
      </w:pPr>
    </w:p>
    <w:p w14:paraId="70B1E319" w14:textId="77777777" w:rsidR="00A94AAA" w:rsidRPr="008503BE" w:rsidRDefault="00A94AAA" w:rsidP="00646F56">
      <w:pPr>
        <w:widowControl w:val="0"/>
        <w:autoSpaceDE w:val="0"/>
        <w:autoSpaceDN w:val="0"/>
        <w:spacing w:after="0" w:line="240" w:lineRule="auto"/>
        <w:jc w:val="center"/>
        <w:rPr>
          <w:rFonts w:ascii="Times New Roman" w:eastAsia="SimSun" w:hAnsi="Times New Roman" w:cs="Times New Roman"/>
          <w:sz w:val="20"/>
          <w:szCs w:val="20"/>
          <w:lang w:eastAsia="zh-CN"/>
        </w:rPr>
      </w:pPr>
      <w:r w:rsidRPr="008503BE">
        <w:rPr>
          <w:rFonts w:ascii="Times New Roman" w:eastAsia="MS Mincho" w:hAnsi="Times New Roman" w:cs="Times New Roman"/>
          <w:noProof/>
          <w:sz w:val="20"/>
          <w:szCs w:val="20"/>
        </w:rPr>
        <w:drawing>
          <wp:inline distT="0" distB="0" distL="0" distR="0" wp14:anchorId="172C65CD" wp14:editId="1D4A3407">
            <wp:extent cx="2596894" cy="1587398"/>
            <wp:effectExtent l="0" t="0" r="0" b="0"/>
            <wp:docPr id="6" name="Picture 6"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8">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592052" cy="1584438"/>
                    </a:xfrm>
                    <a:prstGeom prst="rect">
                      <a:avLst/>
                    </a:prstGeom>
                    <a:noFill/>
                    <a:ln>
                      <a:noFill/>
                    </a:ln>
                  </pic:spPr>
                </pic:pic>
              </a:graphicData>
            </a:graphic>
          </wp:inline>
        </w:drawing>
      </w:r>
    </w:p>
    <w:p w14:paraId="73623635" w14:textId="77777777" w:rsidR="00A94AAA" w:rsidRDefault="00A94AAA" w:rsidP="00646F56">
      <w:pPr>
        <w:autoSpaceDE w:val="0"/>
        <w:autoSpaceDN w:val="0"/>
        <w:spacing w:before="120" w:after="0" w:line="240" w:lineRule="auto"/>
        <w:jc w:val="center"/>
        <w:rPr>
          <w:rFonts w:ascii="Times New Roman" w:eastAsia="PMingLiU" w:hAnsi="Times New Roman" w:cs="Times New Roman"/>
          <w:sz w:val="20"/>
          <w:szCs w:val="20"/>
          <w:lang w:eastAsia="x-none"/>
        </w:rPr>
      </w:pPr>
      <w:r w:rsidRPr="007B60C7">
        <w:rPr>
          <w:rFonts w:ascii="Times New Roman" w:eastAsia="PMingLiU" w:hAnsi="Times New Roman" w:cs="Times New Roman"/>
          <w:b/>
          <w:sz w:val="20"/>
          <w:szCs w:val="20"/>
          <w:lang w:val="x-none" w:eastAsia="x-none"/>
        </w:rPr>
        <w:t>Figure</w:t>
      </w:r>
      <w:r w:rsidRPr="007B60C7">
        <w:rPr>
          <w:rFonts w:ascii="Times New Roman" w:eastAsia="PMingLiU" w:hAnsi="Times New Roman" w:cs="Times New Roman" w:hint="eastAsia"/>
          <w:b/>
          <w:sz w:val="20"/>
          <w:szCs w:val="20"/>
          <w:lang w:val="x-none" w:eastAsia="x-none"/>
        </w:rPr>
        <w:t xml:space="preserve"> </w:t>
      </w:r>
      <w:r w:rsidR="00A725BF" w:rsidRPr="007B60C7">
        <w:rPr>
          <w:rFonts w:ascii="Times New Roman" w:eastAsia="PMingLiU" w:hAnsi="Times New Roman" w:cs="Times New Roman"/>
          <w:b/>
          <w:sz w:val="20"/>
          <w:szCs w:val="20"/>
          <w:lang w:eastAsia="x-none"/>
        </w:rPr>
        <w:t>0</w:t>
      </w:r>
      <w:r w:rsidRPr="007B60C7">
        <w:rPr>
          <w:rFonts w:ascii="Times New Roman" w:eastAsia="PMingLiU" w:hAnsi="Times New Roman" w:cs="Times New Roman" w:hint="eastAsia"/>
          <w:b/>
          <w:sz w:val="20"/>
          <w:szCs w:val="20"/>
          <w:lang w:val="x-none" w:eastAsia="x-none"/>
        </w:rPr>
        <w:t>1</w:t>
      </w:r>
      <w:r w:rsidRPr="007B60C7">
        <w:rPr>
          <w:rFonts w:ascii="Times New Roman" w:eastAsia="PMingLiU" w:hAnsi="Times New Roman" w:cs="Times New Roman"/>
          <w:b/>
          <w:sz w:val="20"/>
          <w:szCs w:val="20"/>
          <w:lang w:val="x-none" w:eastAsia="x-none"/>
        </w:rPr>
        <w:t>:</w:t>
      </w:r>
      <w:r w:rsidRPr="007B60C7">
        <w:rPr>
          <w:rFonts w:ascii="Times New Roman" w:eastAsia="PMingLiU" w:hAnsi="Times New Roman" w:cs="Times New Roman"/>
          <w:sz w:val="20"/>
          <w:szCs w:val="20"/>
          <w:lang w:val="x-none" w:eastAsia="x-none"/>
        </w:rPr>
        <w:t xml:space="preserve"> Magnetization as a function of applied field.</w:t>
      </w:r>
    </w:p>
    <w:p w14:paraId="19C68079" w14:textId="77777777" w:rsidR="007B60C7" w:rsidRPr="007B60C7" w:rsidRDefault="007B60C7" w:rsidP="007B60C7">
      <w:pPr>
        <w:autoSpaceDE w:val="0"/>
        <w:autoSpaceDN w:val="0"/>
        <w:spacing w:after="0" w:line="240" w:lineRule="auto"/>
        <w:jc w:val="both"/>
        <w:rPr>
          <w:rFonts w:ascii="Times New Roman" w:eastAsia="PMingLiU" w:hAnsi="Times New Roman" w:cs="Times New Roman"/>
          <w:sz w:val="20"/>
          <w:szCs w:val="20"/>
          <w:lang w:eastAsia="x-none"/>
        </w:rPr>
      </w:pPr>
    </w:p>
    <w:p w14:paraId="6F3B671D" w14:textId="77777777" w:rsidR="00A94AAA" w:rsidRPr="008503BE" w:rsidRDefault="00BF7D90" w:rsidP="00646F56">
      <w:pPr>
        <w:spacing w:after="120" w:line="240" w:lineRule="auto"/>
        <w:ind w:right="567"/>
        <w:jc w:val="both"/>
        <w:rPr>
          <w:rFonts w:ascii="Times New Roman" w:eastAsia="Calibri" w:hAnsi="Times New Roman" w:cs="Times New Roman"/>
          <w:b/>
          <w:i/>
          <w:lang w:val="en-GB"/>
        </w:rPr>
      </w:pPr>
      <w:r>
        <w:rPr>
          <w:rFonts w:ascii="Times New Roman" w:eastAsia="Calibri" w:hAnsi="Times New Roman" w:cs="Times New Roman"/>
          <w:b/>
          <w:i/>
          <w:lang w:val="en-GB"/>
        </w:rPr>
        <w:t>3.3</w:t>
      </w:r>
      <w:r w:rsidR="00A94AAA" w:rsidRPr="008503BE">
        <w:rPr>
          <w:rFonts w:ascii="Times New Roman" w:eastAsia="Calibri" w:hAnsi="Times New Roman" w:cs="Times New Roman"/>
          <w:b/>
          <w:i/>
          <w:lang w:val="en-GB"/>
        </w:rPr>
        <w:t>. Listing</w:t>
      </w:r>
    </w:p>
    <w:p w14:paraId="54EFB679" w14:textId="77777777" w:rsidR="00A94AAA" w:rsidRPr="008503BE" w:rsidRDefault="00A94AAA" w:rsidP="00646F56">
      <w:pPr>
        <w:spacing w:after="120" w:line="240" w:lineRule="auto"/>
        <w:ind w:right="567"/>
        <w:jc w:val="both"/>
        <w:rPr>
          <w:rFonts w:ascii="Times New Roman" w:eastAsia="Calibri" w:hAnsi="Times New Roman" w:cs="Times New Roman"/>
          <w:lang w:val="en-GB"/>
        </w:rPr>
      </w:pPr>
      <w:r w:rsidRPr="008503BE">
        <w:rPr>
          <w:rFonts w:ascii="Times New Roman" w:eastAsia="Calibri" w:hAnsi="Times New Roman" w:cs="Times New Roman"/>
          <w:lang w:val="en-GB"/>
        </w:rPr>
        <w:t>Make list either in circular bullet, or roman number list. You can keep the following format:</w:t>
      </w:r>
    </w:p>
    <w:p w14:paraId="0B383260" w14:textId="77777777" w:rsidR="00A94AAA" w:rsidRPr="008503BE" w:rsidRDefault="00A94AAA" w:rsidP="00646F56">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14:paraId="05F14E5E" w14:textId="77777777" w:rsidR="00A94AAA" w:rsidRPr="008503BE" w:rsidRDefault="00A94AAA" w:rsidP="00646F56">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14:paraId="15581630" w14:textId="77777777" w:rsidR="00A94AAA" w:rsidRPr="008503BE" w:rsidRDefault="00A94AAA" w:rsidP="00646F56">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3</w:t>
      </w:r>
    </w:p>
    <w:p w14:paraId="6F57DF17" w14:textId="77777777" w:rsidR="00A94AAA" w:rsidRPr="008503BE" w:rsidRDefault="00A94AAA" w:rsidP="007B60C7">
      <w:pPr>
        <w:spacing w:before="120" w:after="12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or,</w:t>
      </w:r>
    </w:p>
    <w:p w14:paraId="19166347" w14:textId="77777777" w:rsidR="00A94AAA" w:rsidRPr="008503BE" w:rsidRDefault="00A94AAA" w:rsidP="00646F56">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14:paraId="0AEB6041" w14:textId="77777777" w:rsidR="00A94AAA" w:rsidRPr="008503BE" w:rsidRDefault="00A94AAA" w:rsidP="00646F56">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14:paraId="02D85FB4" w14:textId="77777777" w:rsidR="00A94AAA" w:rsidRPr="008503BE" w:rsidRDefault="00A94AAA" w:rsidP="00646F56">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List3</w:t>
      </w:r>
    </w:p>
    <w:p w14:paraId="41DC37CF" w14:textId="77777777" w:rsidR="00A94AAA" w:rsidRPr="008503BE" w:rsidRDefault="00A94AAA" w:rsidP="00646F56">
      <w:pPr>
        <w:spacing w:after="0" w:line="240" w:lineRule="auto"/>
        <w:contextualSpacing/>
        <w:jc w:val="both"/>
        <w:rPr>
          <w:rFonts w:ascii="Times New Roman" w:eastAsia="Calibri" w:hAnsi="Times New Roman" w:cs="Times New Roman"/>
          <w:lang w:val="en-GB"/>
        </w:rPr>
      </w:pPr>
    </w:p>
    <w:p w14:paraId="3855DB9D" w14:textId="77777777" w:rsidR="00A94AAA" w:rsidRPr="001277CF" w:rsidRDefault="00A94AAA" w:rsidP="00BF7D90">
      <w:pPr>
        <w:pStyle w:val="ListParagraph"/>
        <w:numPr>
          <w:ilvl w:val="0"/>
          <w:numId w:val="11"/>
        </w:numPr>
        <w:spacing w:after="120" w:line="240" w:lineRule="auto"/>
        <w:jc w:val="both"/>
        <w:rPr>
          <w:rFonts w:ascii="Times New Roman" w:eastAsia="Calibri" w:hAnsi="Times New Roman" w:cs="Times New Roman"/>
          <w:sz w:val="20"/>
          <w:lang w:val="en-GB"/>
        </w:rPr>
      </w:pPr>
      <w:r w:rsidRPr="001277CF">
        <w:rPr>
          <w:rFonts w:ascii="Times New Roman" w:eastAsia="Calibri" w:hAnsi="Times New Roman" w:cs="Times New Roman"/>
          <w:b/>
          <w:lang w:val="en-GB"/>
        </w:rPr>
        <w:t>CONCLUSIONS</w:t>
      </w:r>
    </w:p>
    <w:p w14:paraId="50D6F797" w14:textId="77777777" w:rsidR="00A94AAA" w:rsidRPr="008503BE" w:rsidRDefault="00A94AAA" w:rsidP="00BF7D90">
      <w:pPr>
        <w:spacing w:after="120" w:line="240" w:lineRule="auto"/>
        <w:jc w:val="both"/>
        <w:rPr>
          <w:rFonts w:ascii="Times New Roman" w:eastAsia="Calibri" w:hAnsi="Times New Roman" w:cs="Times New Roman"/>
          <w:lang w:val="en-GB"/>
        </w:rPr>
      </w:pPr>
      <w:r w:rsidRPr="008503BE">
        <w:rPr>
          <w:rFonts w:ascii="Times New Roman" w:eastAsia="Calibri" w:hAnsi="Times New Roman" w:cs="Times New Roman"/>
        </w:rPr>
        <w:t xml:space="preserve">A conclusion may review the main points of the paper. </w:t>
      </w:r>
      <w:r w:rsidRPr="008503BE">
        <w:rPr>
          <w:rFonts w:ascii="Times New Roman" w:eastAsia="Calibri" w:hAnsi="Times New Roman" w:cs="Times New Roman"/>
          <w:lang w:val="en-GB"/>
        </w:rPr>
        <w:t>It should be very precise containing results, and findings can be pointed out using listing formats.</w:t>
      </w:r>
    </w:p>
    <w:p w14:paraId="61E548B9" w14:textId="77777777" w:rsidR="00A94AAA" w:rsidRPr="008503BE" w:rsidRDefault="00A94AAA" w:rsidP="00646F56">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The manuscript can be submitted through the publication section of the website http://uits.edu.bd/→research→publication.</w:t>
      </w:r>
    </w:p>
    <w:p w14:paraId="3423DE7D" w14:textId="77777777" w:rsidR="00A94AAA" w:rsidRPr="008503BE" w:rsidRDefault="00A94AAA" w:rsidP="00646F56">
      <w:pPr>
        <w:spacing w:after="0" w:line="240" w:lineRule="auto"/>
        <w:jc w:val="both"/>
        <w:rPr>
          <w:rFonts w:ascii="Times New Roman" w:eastAsia="Calibri" w:hAnsi="Times New Roman" w:cs="Times New Roman"/>
          <w:lang w:val="en-GB"/>
        </w:rPr>
      </w:pPr>
    </w:p>
    <w:p w14:paraId="5F1B2FDC" w14:textId="77777777" w:rsidR="00A94AAA" w:rsidRPr="001277CF" w:rsidRDefault="00A94AAA" w:rsidP="00BF7D90">
      <w:pPr>
        <w:pStyle w:val="ListParagraph"/>
        <w:numPr>
          <w:ilvl w:val="0"/>
          <w:numId w:val="11"/>
        </w:numPr>
        <w:spacing w:after="0" w:line="240" w:lineRule="auto"/>
        <w:jc w:val="both"/>
        <w:rPr>
          <w:rFonts w:ascii="Times New Roman" w:eastAsia="Calibri" w:hAnsi="Times New Roman" w:cs="Times New Roman"/>
          <w:b/>
          <w:sz w:val="20"/>
          <w:lang w:val="en-GB"/>
        </w:rPr>
      </w:pPr>
      <w:r w:rsidRPr="001277CF">
        <w:rPr>
          <w:rFonts w:ascii="Times New Roman" w:eastAsia="Calibri" w:hAnsi="Times New Roman" w:cs="Times New Roman"/>
          <w:b/>
          <w:lang w:val="en-GB"/>
        </w:rPr>
        <w:t>RECOMENDATIONS</w:t>
      </w:r>
    </w:p>
    <w:p w14:paraId="3107EB95" w14:textId="77777777" w:rsidR="00A94AAA" w:rsidRPr="008503BE" w:rsidRDefault="00A94AAA" w:rsidP="00646F56">
      <w:pPr>
        <w:spacing w:before="120"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This section is optional, if in case you have any suggestion or recommendation after your study or analytical findings.</w:t>
      </w:r>
    </w:p>
    <w:p w14:paraId="17E572BF" w14:textId="77777777" w:rsidR="00A94AAA" w:rsidRPr="008503BE" w:rsidRDefault="00A94AAA" w:rsidP="00646F56">
      <w:pPr>
        <w:spacing w:after="0" w:line="240" w:lineRule="auto"/>
        <w:jc w:val="both"/>
        <w:rPr>
          <w:rFonts w:ascii="Times New Roman" w:eastAsia="Calibri" w:hAnsi="Times New Roman" w:cs="Times New Roman"/>
          <w:lang w:val="en-GB"/>
        </w:rPr>
      </w:pPr>
    </w:p>
    <w:p w14:paraId="586FC507" w14:textId="77777777" w:rsidR="00A94AAA" w:rsidRPr="001277CF" w:rsidRDefault="00A94AAA" w:rsidP="00BF7D90">
      <w:pPr>
        <w:pStyle w:val="ListParagraph"/>
        <w:numPr>
          <w:ilvl w:val="0"/>
          <w:numId w:val="11"/>
        </w:numPr>
        <w:spacing w:after="120" w:line="240" w:lineRule="auto"/>
        <w:jc w:val="both"/>
        <w:rPr>
          <w:rFonts w:ascii="Times New Roman" w:eastAsia="Calibri" w:hAnsi="Times New Roman" w:cs="Times New Roman"/>
          <w:sz w:val="20"/>
          <w:lang w:val="en-GB"/>
        </w:rPr>
      </w:pPr>
      <w:r w:rsidRPr="001277CF">
        <w:rPr>
          <w:rFonts w:ascii="Times New Roman" w:eastAsia="Calibri" w:hAnsi="Times New Roman" w:cs="Times New Roman"/>
          <w:b/>
          <w:caps/>
          <w:lang w:val="en-GB"/>
        </w:rPr>
        <w:t>Acknowledgement</w:t>
      </w:r>
    </w:p>
    <w:p w14:paraId="52E68DDC" w14:textId="77777777" w:rsidR="00A94AAA" w:rsidRPr="008503BE" w:rsidRDefault="00A94AAA" w:rsidP="00646F56">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lastRenderedPageBreak/>
        <w:t>Persons or organizations those who have contribution (generally less creditable than an author of the paper) in the work can be mentioned in this section (if needed).</w:t>
      </w:r>
    </w:p>
    <w:p w14:paraId="71DD1579" w14:textId="77777777" w:rsidR="00A94AAA" w:rsidRPr="008503BE" w:rsidRDefault="00A94AAA" w:rsidP="00646F56">
      <w:pPr>
        <w:spacing w:after="0" w:line="240" w:lineRule="auto"/>
        <w:jc w:val="both"/>
        <w:rPr>
          <w:rFonts w:ascii="Times New Roman" w:eastAsia="Calibri" w:hAnsi="Times New Roman" w:cs="Times New Roman"/>
          <w:lang w:val="en-GB"/>
        </w:rPr>
      </w:pPr>
    </w:p>
    <w:p w14:paraId="498DBA05" w14:textId="77777777" w:rsidR="00A94AAA" w:rsidRPr="001277CF" w:rsidRDefault="00A94AAA" w:rsidP="00BF7D90">
      <w:pPr>
        <w:pStyle w:val="ListParagraph"/>
        <w:numPr>
          <w:ilvl w:val="0"/>
          <w:numId w:val="11"/>
        </w:numPr>
        <w:spacing w:after="120" w:line="240" w:lineRule="auto"/>
        <w:jc w:val="both"/>
        <w:rPr>
          <w:rFonts w:ascii="Times New Roman" w:eastAsia="Calibri" w:hAnsi="Times New Roman" w:cs="Times New Roman"/>
          <w:b/>
          <w:lang w:val="en-GB"/>
        </w:rPr>
      </w:pPr>
      <w:r w:rsidRPr="001277CF">
        <w:rPr>
          <w:rFonts w:ascii="Times New Roman" w:eastAsia="Calibri" w:hAnsi="Times New Roman" w:cs="Times New Roman"/>
          <w:b/>
          <w:lang w:val="en-GB"/>
        </w:rPr>
        <w:t>REFERENCES</w:t>
      </w:r>
      <w:r w:rsidR="00646F56" w:rsidRPr="001277CF">
        <w:rPr>
          <w:rFonts w:ascii="Times New Roman" w:eastAsia="Calibri" w:hAnsi="Times New Roman" w:cs="Times New Roman"/>
          <w:b/>
          <w:lang w:val="en-GB"/>
        </w:rPr>
        <w:t xml:space="preserve"> (Reference Guide Line)</w:t>
      </w:r>
    </w:p>
    <w:p w14:paraId="5D261D6B" w14:textId="77777777" w:rsidR="007F1EC9" w:rsidRPr="008503BE" w:rsidRDefault="007F1EC9" w:rsidP="00BF7D90">
      <w:pPr>
        <w:pStyle w:val="FigureCaption"/>
        <w:numPr>
          <w:ilvl w:val="0"/>
          <w:numId w:val="7"/>
        </w:numPr>
        <w:tabs>
          <w:tab w:val="left" w:pos="1080"/>
          <w:tab w:val="left" w:pos="1170"/>
        </w:tabs>
        <w:spacing w:after="120" w:line="276" w:lineRule="auto"/>
        <w:ind w:left="1008"/>
        <w:rPr>
          <w:bCs/>
          <w:sz w:val="22"/>
          <w:szCs w:val="22"/>
        </w:rPr>
      </w:pPr>
      <w:r w:rsidRPr="008503BE">
        <w:rPr>
          <w:bCs/>
          <w:sz w:val="22"/>
          <w:szCs w:val="22"/>
        </w:rPr>
        <w:t xml:space="preserve">If there is one Author: </w:t>
      </w:r>
      <w:r w:rsidRPr="003C7051">
        <w:rPr>
          <w:b/>
          <w:bCs/>
          <w:sz w:val="22"/>
          <w:szCs w:val="22"/>
        </w:rPr>
        <w:t>Blankenship</w:t>
      </w:r>
      <w:r w:rsidRPr="008503BE">
        <w:rPr>
          <w:bCs/>
          <w:sz w:val="22"/>
          <w:szCs w:val="22"/>
        </w:rPr>
        <w:t xml:space="preserve"> (2016), Soil moisture has a significant impact on the partitioning of moisture for evapotranspiration and surface-sensible and latent heat fluxes</w:t>
      </w:r>
      <w:r w:rsidR="00BF7D90">
        <w:rPr>
          <w:bCs/>
          <w:sz w:val="22"/>
          <w:szCs w:val="22"/>
        </w:rPr>
        <w:t>.</w:t>
      </w:r>
      <w:r w:rsidRPr="008503BE">
        <w:rPr>
          <w:bCs/>
          <w:sz w:val="22"/>
          <w:szCs w:val="22"/>
        </w:rPr>
        <w:t xml:space="preserve"> </w:t>
      </w:r>
    </w:p>
    <w:p w14:paraId="1A437647" w14:textId="77777777" w:rsidR="007F1EC9" w:rsidRPr="008503BE" w:rsidRDefault="007F1EC9" w:rsidP="00BF7D90">
      <w:pPr>
        <w:pStyle w:val="FigureCaption"/>
        <w:numPr>
          <w:ilvl w:val="0"/>
          <w:numId w:val="7"/>
        </w:numPr>
        <w:spacing w:after="120" w:line="276" w:lineRule="auto"/>
        <w:ind w:left="1008"/>
        <w:rPr>
          <w:bCs/>
          <w:sz w:val="22"/>
          <w:szCs w:val="22"/>
        </w:rPr>
      </w:pPr>
      <w:r w:rsidRPr="008503BE">
        <w:rPr>
          <w:bCs/>
          <w:sz w:val="22"/>
          <w:szCs w:val="22"/>
        </w:rPr>
        <w:t>If there are two Author</w:t>
      </w:r>
      <w:r w:rsidR="003C7051">
        <w:rPr>
          <w:bCs/>
          <w:sz w:val="22"/>
          <w:szCs w:val="22"/>
        </w:rPr>
        <w:t>s</w:t>
      </w:r>
      <w:r w:rsidRPr="008503BE">
        <w:rPr>
          <w:bCs/>
          <w:sz w:val="22"/>
          <w:szCs w:val="22"/>
        </w:rPr>
        <w:t xml:space="preserve">: </w:t>
      </w:r>
      <w:r w:rsidRPr="003C7051">
        <w:rPr>
          <w:b/>
          <w:bCs/>
          <w:sz w:val="22"/>
          <w:szCs w:val="22"/>
        </w:rPr>
        <w:t>Blankenship and Griesfeller</w:t>
      </w:r>
      <w:r w:rsidRPr="008503BE">
        <w:rPr>
          <w:bCs/>
          <w:sz w:val="22"/>
          <w:szCs w:val="22"/>
        </w:rPr>
        <w:t xml:space="preserve"> (2016), Soil moisture has a significant impact on the partitioning of moisture for evapotranspiration and surface-sensible and latent heat fluxes. </w:t>
      </w:r>
    </w:p>
    <w:p w14:paraId="291D448E" w14:textId="77777777" w:rsidR="00E303DE" w:rsidRPr="00BF7D90" w:rsidRDefault="007F1EC9" w:rsidP="00BF7D90">
      <w:pPr>
        <w:pStyle w:val="FigureCaption"/>
        <w:numPr>
          <w:ilvl w:val="0"/>
          <w:numId w:val="7"/>
        </w:numPr>
        <w:spacing w:after="120" w:line="276" w:lineRule="auto"/>
        <w:ind w:left="1008"/>
        <w:rPr>
          <w:bCs/>
          <w:sz w:val="22"/>
          <w:szCs w:val="22"/>
        </w:rPr>
      </w:pPr>
      <w:r w:rsidRPr="008503BE">
        <w:rPr>
          <w:bCs/>
          <w:sz w:val="22"/>
          <w:szCs w:val="22"/>
        </w:rPr>
        <w:t>If there are three Author</w:t>
      </w:r>
      <w:r w:rsidR="003C7051">
        <w:rPr>
          <w:bCs/>
          <w:sz w:val="22"/>
          <w:szCs w:val="22"/>
        </w:rPr>
        <w:t>s</w:t>
      </w:r>
      <w:r w:rsidRPr="008503BE">
        <w:rPr>
          <w:bCs/>
          <w:sz w:val="22"/>
          <w:szCs w:val="22"/>
        </w:rPr>
        <w:t xml:space="preserve">: </w:t>
      </w:r>
      <w:r w:rsidRPr="00BF7D90">
        <w:rPr>
          <w:bCs/>
          <w:sz w:val="22"/>
          <w:szCs w:val="22"/>
        </w:rPr>
        <w:t>Blankenship</w:t>
      </w:r>
      <w:r w:rsidR="00B3175B" w:rsidRPr="00BF7D90">
        <w:rPr>
          <w:bCs/>
          <w:sz w:val="22"/>
          <w:szCs w:val="22"/>
        </w:rPr>
        <w:t>, Griesfeller &amp; Patel</w:t>
      </w:r>
      <w:r w:rsidR="003C7051" w:rsidRPr="00BF7D90">
        <w:rPr>
          <w:bCs/>
          <w:sz w:val="22"/>
          <w:szCs w:val="22"/>
        </w:rPr>
        <w:t xml:space="preserve"> </w:t>
      </w:r>
      <w:r w:rsidRPr="008503BE">
        <w:rPr>
          <w:bCs/>
          <w:sz w:val="22"/>
          <w:szCs w:val="22"/>
        </w:rPr>
        <w:t>(2016</w:t>
      </w:r>
      <w:proofErr w:type="gramStart"/>
      <w:r w:rsidRPr="008503BE">
        <w:rPr>
          <w:bCs/>
          <w:sz w:val="22"/>
          <w:szCs w:val="22"/>
        </w:rPr>
        <w:t>),  Soil</w:t>
      </w:r>
      <w:proofErr w:type="gramEnd"/>
      <w:r w:rsidRPr="008503BE">
        <w:rPr>
          <w:bCs/>
          <w:sz w:val="22"/>
          <w:szCs w:val="22"/>
        </w:rPr>
        <w:t xml:space="preserve"> moisture has a significant impact on the partitioning of moisture for evapotranspiration and surface-sensible and latent heat fluxes</w:t>
      </w:r>
      <w:r w:rsidR="00BF7D90">
        <w:rPr>
          <w:bCs/>
          <w:sz w:val="22"/>
          <w:szCs w:val="22"/>
        </w:rPr>
        <w:t>.</w:t>
      </w:r>
    </w:p>
    <w:p w14:paraId="62DBCF5B" w14:textId="77777777" w:rsidR="003C7051" w:rsidRPr="003C7051" w:rsidRDefault="003C7051" w:rsidP="00614AF3">
      <w:pPr>
        <w:pStyle w:val="FigureCaption"/>
        <w:numPr>
          <w:ilvl w:val="0"/>
          <w:numId w:val="7"/>
        </w:numPr>
        <w:spacing w:line="276" w:lineRule="auto"/>
        <w:ind w:left="1008"/>
        <w:contextualSpacing/>
        <w:rPr>
          <w:rFonts w:eastAsia="Times New Roman"/>
          <w:sz w:val="22"/>
          <w:szCs w:val="22"/>
        </w:rPr>
      </w:pPr>
      <w:r w:rsidRPr="008503BE">
        <w:rPr>
          <w:bCs/>
          <w:sz w:val="22"/>
          <w:szCs w:val="22"/>
        </w:rPr>
        <w:t>If there are</w:t>
      </w:r>
      <w:r>
        <w:rPr>
          <w:bCs/>
          <w:sz w:val="22"/>
          <w:szCs w:val="22"/>
        </w:rPr>
        <w:t xml:space="preserve"> more than three</w:t>
      </w:r>
      <w:r w:rsidRPr="008503BE">
        <w:rPr>
          <w:bCs/>
          <w:sz w:val="22"/>
          <w:szCs w:val="22"/>
        </w:rPr>
        <w:t xml:space="preserve"> Author</w:t>
      </w:r>
      <w:r>
        <w:rPr>
          <w:bCs/>
          <w:sz w:val="22"/>
          <w:szCs w:val="22"/>
        </w:rPr>
        <w:t>s</w:t>
      </w:r>
      <w:r w:rsidRPr="008503BE">
        <w:rPr>
          <w:bCs/>
          <w:sz w:val="22"/>
          <w:szCs w:val="22"/>
        </w:rPr>
        <w:t xml:space="preserve">: </w:t>
      </w:r>
      <w:r w:rsidRPr="003C7051">
        <w:rPr>
          <w:b/>
          <w:bCs/>
          <w:sz w:val="22"/>
          <w:szCs w:val="22"/>
        </w:rPr>
        <w:t xml:space="preserve">Blankenship, </w:t>
      </w:r>
      <w:proofErr w:type="gramStart"/>
      <w:r w:rsidRPr="003C7051">
        <w:rPr>
          <w:b/>
          <w:bCs/>
          <w:sz w:val="22"/>
          <w:szCs w:val="22"/>
        </w:rPr>
        <w:t>Griesfeller,  Patel</w:t>
      </w:r>
      <w:proofErr w:type="gramEnd"/>
      <w:r w:rsidRPr="003C7051">
        <w:rPr>
          <w:b/>
          <w:bCs/>
          <w:sz w:val="22"/>
          <w:szCs w:val="22"/>
        </w:rPr>
        <w:t>, et al.,</w:t>
      </w:r>
      <w:r>
        <w:rPr>
          <w:bCs/>
          <w:sz w:val="22"/>
          <w:szCs w:val="22"/>
        </w:rPr>
        <w:t xml:space="preserve"> </w:t>
      </w:r>
      <w:r w:rsidRPr="008503BE">
        <w:rPr>
          <w:bCs/>
          <w:sz w:val="22"/>
          <w:szCs w:val="22"/>
        </w:rPr>
        <w:t>(2016), Soil moisture has a significant impact on the partitioning of moisture for evapotranspiration and surface-sensible and latent heat fluxes</w:t>
      </w:r>
      <w:r w:rsidR="00BF7D90">
        <w:rPr>
          <w:bCs/>
          <w:sz w:val="22"/>
          <w:szCs w:val="22"/>
        </w:rPr>
        <w:t>.</w:t>
      </w:r>
    </w:p>
    <w:p w14:paraId="25AEB2BF" w14:textId="77777777" w:rsidR="007F1EC9" w:rsidRPr="00BF7D90" w:rsidRDefault="007F1EC9" w:rsidP="00BF7D90">
      <w:pPr>
        <w:pStyle w:val="FigureCaption"/>
        <w:contextualSpacing/>
        <w:rPr>
          <w:rFonts w:eastAsia="Times New Roman"/>
          <w:b/>
          <w:sz w:val="22"/>
          <w:szCs w:val="22"/>
          <w:u w:val="single"/>
        </w:rPr>
      </w:pPr>
    </w:p>
    <w:tbl>
      <w:tblPr>
        <w:tblW w:w="0" w:type="auto"/>
        <w:jc w:val="center"/>
        <w:tblLayout w:type="fixed"/>
        <w:tblLook w:val="04A0" w:firstRow="1" w:lastRow="0" w:firstColumn="1" w:lastColumn="0" w:noHBand="0" w:noVBand="1"/>
      </w:tblPr>
      <w:tblGrid>
        <w:gridCol w:w="506"/>
        <w:gridCol w:w="6293"/>
      </w:tblGrid>
      <w:tr w:rsidR="008503BE" w:rsidRPr="008503BE" w14:paraId="4BE842CC" w14:textId="77777777" w:rsidTr="00895878">
        <w:trPr>
          <w:jc w:val="center"/>
        </w:trPr>
        <w:tc>
          <w:tcPr>
            <w:tcW w:w="506" w:type="dxa"/>
            <w:hideMark/>
          </w:tcPr>
          <w:p w14:paraId="3A0C1750" w14:textId="77777777" w:rsidR="00D1267F" w:rsidRPr="008503BE" w:rsidRDefault="00D1267F" w:rsidP="00614AF3">
            <w:pPr>
              <w:widowControl w:val="0"/>
              <w:autoSpaceDE w:val="0"/>
              <w:autoSpaceDN w:val="0"/>
              <w:spacing w:before="40" w:after="40" w:line="240" w:lineRule="auto"/>
              <w:jc w:val="center"/>
              <w:rPr>
                <w:rFonts w:ascii="Times New Roman" w:eastAsia="Times New Roman" w:hAnsi="Times New Roman" w:cs="Times New Roman"/>
              </w:rPr>
            </w:pPr>
            <w:r w:rsidRPr="008503BE">
              <w:rPr>
                <w:rFonts w:ascii="Times New Roman" w:hAnsi="Times New Roman" w:cs="Times New Roman"/>
              </w:rPr>
              <w:t>[1]</w:t>
            </w:r>
          </w:p>
        </w:tc>
        <w:tc>
          <w:tcPr>
            <w:tcW w:w="6293" w:type="dxa"/>
            <w:hideMark/>
          </w:tcPr>
          <w:p w14:paraId="7CE72E4D" w14:textId="77777777" w:rsidR="00D1267F" w:rsidRPr="008503BE" w:rsidRDefault="00AA1C7D" w:rsidP="00614AF3">
            <w:pPr>
              <w:pStyle w:val="FigureCaption"/>
              <w:spacing w:before="40" w:after="40"/>
              <w:rPr>
                <w:b/>
                <w:bCs/>
                <w:sz w:val="22"/>
                <w:szCs w:val="22"/>
              </w:rPr>
            </w:pPr>
            <w:r w:rsidRPr="008503BE">
              <w:rPr>
                <w:sz w:val="22"/>
                <w:szCs w:val="22"/>
                <w:shd w:val="clear" w:color="auto" w:fill="FFFFFF"/>
              </w:rPr>
              <w:t xml:space="preserve">Hawthorn J. (2000), </w:t>
            </w:r>
            <w:r w:rsidRPr="008503BE">
              <w:rPr>
                <w:i/>
                <w:sz w:val="22"/>
                <w:szCs w:val="22"/>
                <w:shd w:val="clear" w:color="auto" w:fill="FFFFFF"/>
              </w:rPr>
              <w:t>A Glossary of Contemporary Literary Theory</w:t>
            </w:r>
            <w:r w:rsidRPr="008503BE">
              <w:rPr>
                <w:sz w:val="22"/>
                <w:szCs w:val="22"/>
                <w:shd w:val="clear" w:color="auto" w:fill="FFFFFF"/>
              </w:rPr>
              <w:t>, 4</w:t>
            </w:r>
            <w:r w:rsidRPr="008503BE">
              <w:rPr>
                <w:sz w:val="22"/>
                <w:szCs w:val="22"/>
                <w:shd w:val="clear" w:color="auto" w:fill="FFFFFF"/>
                <w:vertAlign w:val="superscript"/>
              </w:rPr>
              <w:t>th</w:t>
            </w:r>
            <w:r w:rsidRPr="008503BE">
              <w:rPr>
                <w:sz w:val="22"/>
                <w:szCs w:val="22"/>
                <w:shd w:val="clear" w:color="auto" w:fill="FFFFFF"/>
              </w:rPr>
              <w:t>edn. Arnold, London.</w:t>
            </w:r>
            <w:r w:rsidR="00890C27" w:rsidRPr="008503BE">
              <w:rPr>
                <w:sz w:val="22"/>
                <w:szCs w:val="22"/>
                <w:shd w:val="clear" w:color="auto" w:fill="FFFFFF"/>
              </w:rPr>
              <w:t xml:space="preserve"> [</w:t>
            </w:r>
            <w:r w:rsidR="00890C27" w:rsidRPr="008503BE">
              <w:rPr>
                <w:b/>
                <w:bCs/>
                <w:sz w:val="22"/>
                <w:szCs w:val="22"/>
              </w:rPr>
              <w:t>Book, authored</w:t>
            </w:r>
            <w:r w:rsidR="00890C27" w:rsidRPr="008503BE">
              <w:rPr>
                <w:bCs/>
                <w:sz w:val="22"/>
                <w:szCs w:val="22"/>
              </w:rPr>
              <w:t>]</w:t>
            </w:r>
          </w:p>
        </w:tc>
      </w:tr>
      <w:tr w:rsidR="008503BE" w:rsidRPr="008503BE" w14:paraId="14EC6F5C" w14:textId="77777777" w:rsidTr="00895878">
        <w:trPr>
          <w:jc w:val="center"/>
        </w:trPr>
        <w:tc>
          <w:tcPr>
            <w:tcW w:w="506" w:type="dxa"/>
            <w:hideMark/>
          </w:tcPr>
          <w:p w14:paraId="28576BA5" w14:textId="77777777" w:rsidR="00D1267F" w:rsidRPr="008503BE" w:rsidRDefault="00D1267F" w:rsidP="00614AF3">
            <w:pPr>
              <w:widowControl w:val="0"/>
              <w:autoSpaceDE w:val="0"/>
              <w:autoSpaceDN w:val="0"/>
              <w:spacing w:before="40" w:after="40" w:line="240" w:lineRule="auto"/>
              <w:jc w:val="center"/>
              <w:rPr>
                <w:rFonts w:ascii="Times New Roman" w:eastAsia="Times New Roman" w:hAnsi="Times New Roman" w:cs="Times New Roman"/>
              </w:rPr>
            </w:pPr>
            <w:r w:rsidRPr="008503BE">
              <w:rPr>
                <w:rFonts w:ascii="Times New Roman" w:hAnsi="Times New Roman" w:cs="Times New Roman"/>
              </w:rPr>
              <w:t>[2]</w:t>
            </w:r>
          </w:p>
        </w:tc>
        <w:tc>
          <w:tcPr>
            <w:tcW w:w="6293" w:type="dxa"/>
          </w:tcPr>
          <w:p w14:paraId="3CC9631F" w14:textId="77777777" w:rsidR="007F1EC9" w:rsidRPr="008503BE" w:rsidRDefault="00890C27" w:rsidP="00614AF3">
            <w:pPr>
              <w:widowControl w:val="0"/>
              <w:autoSpaceDE w:val="0"/>
              <w:autoSpaceDN w:val="0"/>
              <w:adjustRightInd w:val="0"/>
              <w:spacing w:before="40" w:after="40" w:line="240" w:lineRule="auto"/>
              <w:jc w:val="both"/>
              <w:rPr>
                <w:rFonts w:ascii="Times New Roman" w:eastAsia="Times New Roman" w:hAnsi="Times New Roman" w:cs="Times New Roman"/>
              </w:rPr>
            </w:pPr>
            <w:r w:rsidRPr="008503BE">
              <w:rPr>
                <w:rFonts w:ascii="Times New Roman" w:eastAsia="Times New Roman" w:hAnsi="Times New Roman" w:cs="Times New Roman"/>
              </w:rPr>
              <w:t xml:space="preserve">Brown B, Aron M (2001) </w:t>
            </w:r>
            <w:r w:rsidRPr="00646F56">
              <w:rPr>
                <w:rFonts w:ascii="Times New Roman" w:eastAsia="Times New Roman" w:hAnsi="Times New Roman" w:cs="Times New Roman"/>
                <w:i/>
              </w:rPr>
              <w:t>The politics of nature</w:t>
            </w:r>
            <w:r w:rsidRPr="008503BE">
              <w:rPr>
                <w:rFonts w:ascii="Times New Roman" w:eastAsia="Times New Roman" w:hAnsi="Times New Roman" w:cs="Times New Roman"/>
              </w:rPr>
              <w:t>. In: Smith J (ed) The rise of modern genomics, 3rd edn. Wiley, New York, p 234-295 [</w:t>
            </w:r>
            <w:r w:rsidRPr="008503BE">
              <w:rPr>
                <w:rFonts w:ascii="Times New Roman" w:eastAsia="Times New Roman" w:hAnsi="Times New Roman" w:cs="Times New Roman"/>
                <w:b/>
              </w:rPr>
              <w:t>Book Chapter</w:t>
            </w:r>
            <w:r w:rsidRPr="008503BE">
              <w:rPr>
                <w:rFonts w:ascii="Times New Roman" w:eastAsia="Times New Roman" w:hAnsi="Times New Roman" w:cs="Times New Roman"/>
              </w:rPr>
              <w:t>]</w:t>
            </w:r>
          </w:p>
        </w:tc>
      </w:tr>
      <w:tr w:rsidR="008503BE" w:rsidRPr="008503BE" w14:paraId="61A9A7DB" w14:textId="77777777" w:rsidTr="00895878">
        <w:trPr>
          <w:jc w:val="center"/>
        </w:trPr>
        <w:tc>
          <w:tcPr>
            <w:tcW w:w="506" w:type="dxa"/>
            <w:hideMark/>
          </w:tcPr>
          <w:p w14:paraId="4D78E0C2" w14:textId="77777777" w:rsidR="00D1267F" w:rsidRPr="008503BE" w:rsidRDefault="00D1267F" w:rsidP="00614AF3">
            <w:pPr>
              <w:widowControl w:val="0"/>
              <w:autoSpaceDE w:val="0"/>
              <w:autoSpaceDN w:val="0"/>
              <w:spacing w:before="40" w:after="40" w:line="240" w:lineRule="auto"/>
              <w:jc w:val="center"/>
              <w:rPr>
                <w:rFonts w:ascii="Times New Roman" w:eastAsia="Times New Roman" w:hAnsi="Times New Roman" w:cs="Times New Roman"/>
              </w:rPr>
            </w:pPr>
            <w:r w:rsidRPr="008503BE">
              <w:rPr>
                <w:rFonts w:ascii="Times New Roman" w:hAnsi="Times New Roman" w:cs="Times New Roman"/>
              </w:rPr>
              <w:t>[3]</w:t>
            </w:r>
          </w:p>
        </w:tc>
        <w:tc>
          <w:tcPr>
            <w:tcW w:w="6293" w:type="dxa"/>
          </w:tcPr>
          <w:p w14:paraId="31533F21" w14:textId="77777777" w:rsidR="00D1267F" w:rsidRPr="008503BE" w:rsidRDefault="004F6B7B" w:rsidP="00614AF3">
            <w:pPr>
              <w:widowControl w:val="0"/>
              <w:autoSpaceDE w:val="0"/>
              <w:autoSpaceDN w:val="0"/>
              <w:adjustRightInd w:val="0"/>
              <w:spacing w:before="40" w:after="40" w:line="240" w:lineRule="auto"/>
              <w:jc w:val="both"/>
              <w:rPr>
                <w:rFonts w:ascii="Times New Roman" w:eastAsia="Times New Roman" w:hAnsi="Times New Roman" w:cs="Times New Roman"/>
              </w:rPr>
            </w:pPr>
            <w:r w:rsidRPr="008503BE">
              <w:rPr>
                <w:rFonts w:ascii="Times New Roman" w:hAnsi="Times New Roman" w:cs="Times New Roman"/>
              </w:rPr>
              <w:t xml:space="preserve">Demsetz, H., (1973). Industry structure, market rivalry, and public policy. </w:t>
            </w:r>
            <w:r w:rsidRPr="008503BE">
              <w:rPr>
                <w:rFonts w:ascii="Times New Roman" w:hAnsi="Times New Roman" w:cs="Times New Roman"/>
                <w:i/>
                <w:iCs/>
              </w:rPr>
              <w:t>The Journal of Law and Economics</w:t>
            </w:r>
            <w:r w:rsidRPr="008503BE">
              <w:rPr>
                <w:rFonts w:ascii="Times New Roman" w:hAnsi="Times New Roman" w:cs="Times New Roman"/>
              </w:rPr>
              <w:t xml:space="preserve">, </w:t>
            </w:r>
            <w:r w:rsidRPr="008503BE">
              <w:rPr>
                <w:rFonts w:ascii="Times New Roman" w:hAnsi="Times New Roman" w:cs="Times New Roman"/>
                <w:iCs/>
              </w:rPr>
              <w:t>16</w:t>
            </w:r>
            <w:r w:rsidRPr="008503BE">
              <w:rPr>
                <w:rFonts w:ascii="Times New Roman" w:hAnsi="Times New Roman" w:cs="Times New Roman"/>
                <w:i/>
                <w:iCs/>
              </w:rPr>
              <w:t xml:space="preserve"> </w:t>
            </w:r>
            <w:r w:rsidRPr="008503BE">
              <w:rPr>
                <w:rFonts w:ascii="Times New Roman" w:hAnsi="Times New Roman" w:cs="Times New Roman"/>
              </w:rPr>
              <w:t>(1), pp.1-9.</w:t>
            </w:r>
            <w:r w:rsidR="00890C27" w:rsidRPr="008503BE">
              <w:rPr>
                <w:rFonts w:ascii="Times New Roman" w:hAnsi="Times New Roman" w:cs="Times New Roman"/>
              </w:rPr>
              <w:t xml:space="preserve"> </w:t>
            </w:r>
            <w:r w:rsidR="00890C27" w:rsidRPr="008503BE">
              <w:rPr>
                <w:rFonts w:ascii="Times New Roman" w:hAnsi="Times New Roman"/>
              </w:rPr>
              <w:t>[</w:t>
            </w:r>
            <w:r w:rsidR="00890C27" w:rsidRPr="008503BE">
              <w:rPr>
                <w:rFonts w:ascii="Times New Roman" w:hAnsi="Times New Roman"/>
                <w:b/>
              </w:rPr>
              <w:t>Journal Article</w:t>
            </w:r>
            <w:r w:rsidR="00890C27" w:rsidRPr="008503BE">
              <w:rPr>
                <w:rFonts w:ascii="Times New Roman" w:hAnsi="Times New Roman"/>
              </w:rPr>
              <w:t>]</w:t>
            </w:r>
          </w:p>
        </w:tc>
      </w:tr>
      <w:tr w:rsidR="008503BE" w:rsidRPr="008503BE" w14:paraId="251622E3" w14:textId="77777777" w:rsidTr="00895878">
        <w:trPr>
          <w:jc w:val="center"/>
        </w:trPr>
        <w:tc>
          <w:tcPr>
            <w:tcW w:w="506" w:type="dxa"/>
            <w:hideMark/>
          </w:tcPr>
          <w:p w14:paraId="449978B7" w14:textId="77777777" w:rsidR="00D1267F" w:rsidRPr="008503BE" w:rsidRDefault="00D1267F" w:rsidP="00614AF3">
            <w:pPr>
              <w:widowControl w:val="0"/>
              <w:autoSpaceDE w:val="0"/>
              <w:autoSpaceDN w:val="0"/>
              <w:spacing w:before="40" w:after="40" w:line="240" w:lineRule="auto"/>
              <w:jc w:val="center"/>
              <w:rPr>
                <w:rFonts w:ascii="Times New Roman" w:eastAsia="Times New Roman" w:hAnsi="Times New Roman" w:cs="Times New Roman"/>
              </w:rPr>
            </w:pPr>
            <w:r w:rsidRPr="008503BE">
              <w:rPr>
                <w:rFonts w:ascii="Times New Roman" w:hAnsi="Times New Roman" w:cs="Times New Roman"/>
              </w:rPr>
              <w:t>[</w:t>
            </w:r>
            <w:r w:rsidR="001B3521" w:rsidRPr="008503BE">
              <w:rPr>
                <w:rFonts w:ascii="Times New Roman" w:hAnsi="Times New Roman" w:cs="Times New Roman"/>
              </w:rPr>
              <w:t>4</w:t>
            </w:r>
            <w:r w:rsidRPr="008503BE">
              <w:rPr>
                <w:rFonts w:ascii="Times New Roman" w:hAnsi="Times New Roman" w:cs="Times New Roman"/>
              </w:rPr>
              <w:t>]</w:t>
            </w:r>
          </w:p>
        </w:tc>
        <w:tc>
          <w:tcPr>
            <w:tcW w:w="6293" w:type="dxa"/>
          </w:tcPr>
          <w:p w14:paraId="4EB8DD7F" w14:textId="77777777" w:rsidR="00D1267F" w:rsidRPr="008503BE" w:rsidRDefault="0069672F" w:rsidP="00614AF3">
            <w:pPr>
              <w:widowControl w:val="0"/>
              <w:autoSpaceDE w:val="0"/>
              <w:autoSpaceDN w:val="0"/>
              <w:adjustRightInd w:val="0"/>
              <w:spacing w:before="40" w:after="40" w:line="240" w:lineRule="auto"/>
              <w:jc w:val="both"/>
              <w:rPr>
                <w:rFonts w:ascii="Times New Roman" w:eastAsia="Times New Roman" w:hAnsi="Times New Roman" w:cs="Times New Roman"/>
              </w:rPr>
            </w:pPr>
            <w:r w:rsidRPr="008503BE">
              <w:rPr>
                <w:rFonts w:ascii="Times New Roman" w:eastAsia="Times New Roman" w:hAnsi="Times New Roman" w:cs="Times New Roman"/>
              </w:rPr>
              <w:t xml:space="preserve">Jane Croft, ‘Supreme Court Warns on Quality’ </w:t>
            </w:r>
            <w:r w:rsidRPr="008503BE">
              <w:rPr>
                <w:rFonts w:ascii="Times New Roman" w:eastAsia="Times New Roman" w:hAnsi="Times New Roman" w:cs="Times New Roman"/>
                <w:i/>
              </w:rPr>
              <w:t>Financial Times</w:t>
            </w:r>
            <w:r w:rsidRPr="008503BE">
              <w:rPr>
                <w:rFonts w:ascii="Times New Roman" w:eastAsia="Times New Roman" w:hAnsi="Times New Roman" w:cs="Times New Roman"/>
              </w:rPr>
              <w:t xml:space="preserve"> (London, 1 July 2010) p-3</w:t>
            </w:r>
            <w:r w:rsidR="00890C27" w:rsidRPr="008503BE">
              <w:rPr>
                <w:rFonts w:ascii="Times New Roman" w:eastAsia="Times New Roman" w:hAnsi="Times New Roman" w:cs="Times New Roman"/>
              </w:rPr>
              <w:t xml:space="preserve"> </w:t>
            </w:r>
            <w:r w:rsidR="00890C27" w:rsidRPr="008503BE">
              <w:rPr>
                <w:rFonts w:ascii="Times New Roman" w:hAnsi="Times New Roman"/>
              </w:rPr>
              <w:t>[</w:t>
            </w:r>
            <w:r w:rsidR="00890C27" w:rsidRPr="008503BE">
              <w:rPr>
                <w:rFonts w:ascii="Times New Roman" w:hAnsi="Times New Roman"/>
                <w:b/>
              </w:rPr>
              <w:t>News Paper</w:t>
            </w:r>
            <w:r w:rsidR="00890C27" w:rsidRPr="008503BE">
              <w:rPr>
                <w:rFonts w:ascii="Times New Roman" w:hAnsi="Times New Roman"/>
              </w:rPr>
              <w:t>]</w:t>
            </w:r>
          </w:p>
        </w:tc>
      </w:tr>
      <w:tr w:rsidR="008503BE" w:rsidRPr="008503BE" w14:paraId="531D1EF2" w14:textId="77777777" w:rsidTr="00895878">
        <w:trPr>
          <w:jc w:val="center"/>
        </w:trPr>
        <w:tc>
          <w:tcPr>
            <w:tcW w:w="506" w:type="dxa"/>
          </w:tcPr>
          <w:p w14:paraId="5D451875" w14:textId="77777777" w:rsidR="00AA1C7D" w:rsidRPr="008503BE" w:rsidRDefault="00AA1C7D" w:rsidP="00614AF3">
            <w:pPr>
              <w:widowControl w:val="0"/>
              <w:autoSpaceDE w:val="0"/>
              <w:autoSpaceDN w:val="0"/>
              <w:spacing w:before="40" w:after="40" w:line="240" w:lineRule="auto"/>
              <w:jc w:val="center"/>
              <w:rPr>
                <w:rFonts w:ascii="Times New Roman" w:hAnsi="Times New Roman" w:cs="Times New Roman"/>
              </w:rPr>
            </w:pPr>
            <w:r w:rsidRPr="008503BE">
              <w:rPr>
                <w:rFonts w:ascii="Times New Roman" w:hAnsi="Times New Roman" w:cs="Times New Roman"/>
              </w:rPr>
              <w:t>[5]</w:t>
            </w:r>
          </w:p>
        </w:tc>
        <w:tc>
          <w:tcPr>
            <w:tcW w:w="6293" w:type="dxa"/>
          </w:tcPr>
          <w:p w14:paraId="3EC830F9" w14:textId="77777777" w:rsidR="007F1EC9" w:rsidRPr="00646F56" w:rsidRDefault="007F1EC9" w:rsidP="00614AF3">
            <w:pPr>
              <w:widowControl w:val="0"/>
              <w:autoSpaceDE w:val="0"/>
              <w:autoSpaceDN w:val="0"/>
              <w:adjustRightInd w:val="0"/>
              <w:spacing w:before="40" w:after="40" w:line="240" w:lineRule="auto"/>
              <w:rPr>
                <w:rFonts w:ascii="Times New Roman" w:hAnsi="Times New Roman" w:cs="Times New Roman"/>
                <w:i/>
              </w:rPr>
            </w:pPr>
            <w:r w:rsidRPr="008503BE">
              <w:rPr>
                <w:rFonts w:ascii="Times New Roman" w:hAnsi="Times New Roman" w:cs="Times New Roman"/>
              </w:rPr>
              <w:t xml:space="preserve">Sarah Cole, ‘Virtual Friend Fires Employee’ (Naked Law, 1 May 2009) </w:t>
            </w:r>
            <w:r w:rsidRPr="00646F56">
              <w:rPr>
                <w:rFonts w:ascii="Times New Roman" w:hAnsi="Times New Roman" w:cs="Times New Roman"/>
                <w:i/>
              </w:rPr>
              <w:t>&lt;www.nakedlaw.</w:t>
            </w:r>
          </w:p>
          <w:p w14:paraId="210B8C96" w14:textId="77777777" w:rsidR="00AA1C7D" w:rsidRPr="008503BE" w:rsidRDefault="007F1EC9" w:rsidP="00614AF3">
            <w:pPr>
              <w:widowControl w:val="0"/>
              <w:autoSpaceDE w:val="0"/>
              <w:autoSpaceDN w:val="0"/>
              <w:adjustRightInd w:val="0"/>
              <w:spacing w:before="40" w:after="40" w:line="240" w:lineRule="auto"/>
              <w:rPr>
                <w:rFonts w:ascii="Times New Roman" w:hAnsi="Times New Roman" w:cs="Times New Roman"/>
              </w:rPr>
            </w:pPr>
            <w:r w:rsidRPr="00646F56">
              <w:rPr>
                <w:rFonts w:ascii="Times New Roman" w:hAnsi="Times New Roman" w:cs="Times New Roman"/>
                <w:i/>
              </w:rPr>
              <w:t>com/2009/05/index.html&gt;</w:t>
            </w:r>
            <w:r w:rsidRPr="008503BE">
              <w:rPr>
                <w:rFonts w:ascii="Times New Roman" w:hAnsi="Times New Roman" w:cs="Times New Roman"/>
              </w:rPr>
              <w:t xml:space="preserve"> accessed 19 November 2009. </w:t>
            </w:r>
            <w:r w:rsidR="00890C27" w:rsidRPr="008503BE">
              <w:rPr>
                <w:rFonts w:ascii="Times New Roman" w:hAnsi="Times New Roman"/>
              </w:rPr>
              <w:t>[</w:t>
            </w:r>
            <w:r w:rsidR="00890C27" w:rsidRPr="008503BE">
              <w:rPr>
                <w:rFonts w:ascii="Times New Roman" w:hAnsi="Times New Roman"/>
                <w:b/>
              </w:rPr>
              <w:t>Online</w:t>
            </w:r>
            <w:r w:rsidR="00890C27" w:rsidRPr="008503BE">
              <w:rPr>
                <w:rFonts w:ascii="Times New Roman" w:hAnsi="Times New Roman"/>
              </w:rPr>
              <w:t>]</w:t>
            </w:r>
          </w:p>
        </w:tc>
      </w:tr>
      <w:tr w:rsidR="00646F56" w:rsidRPr="008503BE" w14:paraId="1867E639" w14:textId="77777777" w:rsidTr="00895878">
        <w:trPr>
          <w:jc w:val="center"/>
        </w:trPr>
        <w:tc>
          <w:tcPr>
            <w:tcW w:w="506" w:type="dxa"/>
          </w:tcPr>
          <w:p w14:paraId="1F391C8F" w14:textId="77777777" w:rsidR="00646F56" w:rsidRPr="008503BE" w:rsidRDefault="00646F56" w:rsidP="00614AF3">
            <w:pPr>
              <w:widowControl w:val="0"/>
              <w:autoSpaceDE w:val="0"/>
              <w:autoSpaceDN w:val="0"/>
              <w:spacing w:before="40" w:after="40" w:line="240" w:lineRule="auto"/>
              <w:jc w:val="center"/>
              <w:rPr>
                <w:rFonts w:ascii="Times New Roman" w:hAnsi="Times New Roman" w:cs="Times New Roman"/>
              </w:rPr>
            </w:pPr>
            <w:r w:rsidRPr="008503BE">
              <w:rPr>
                <w:rFonts w:ascii="Times New Roman" w:hAnsi="Times New Roman" w:cs="Times New Roman"/>
              </w:rPr>
              <w:t>[</w:t>
            </w:r>
            <w:r>
              <w:rPr>
                <w:rFonts w:ascii="Times New Roman" w:hAnsi="Times New Roman" w:cs="Times New Roman"/>
              </w:rPr>
              <w:t>6</w:t>
            </w:r>
            <w:r w:rsidRPr="008503BE">
              <w:rPr>
                <w:rFonts w:ascii="Times New Roman" w:hAnsi="Times New Roman" w:cs="Times New Roman"/>
              </w:rPr>
              <w:t>]</w:t>
            </w:r>
          </w:p>
        </w:tc>
        <w:tc>
          <w:tcPr>
            <w:tcW w:w="6293" w:type="dxa"/>
          </w:tcPr>
          <w:p w14:paraId="6D0949FA" w14:textId="77777777" w:rsidR="00646F56" w:rsidRPr="008503BE" w:rsidRDefault="00646F56" w:rsidP="00614AF3">
            <w:pPr>
              <w:widowControl w:val="0"/>
              <w:autoSpaceDE w:val="0"/>
              <w:autoSpaceDN w:val="0"/>
              <w:adjustRightInd w:val="0"/>
              <w:spacing w:before="40" w:after="40" w:line="240" w:lineRule="auto"/>
              <w:rPr>
                <w:rFonts w:ascii="Times New Roman" w:hAnsi="Times New Roman" w:cs="Times New Roman"/>
              </w:rPr>
            </w:pPr>
            <w:r w:rsidRPr="00646F56">
              <w:rPr>
                <w:rFonts w:ascii="Times New Roman" w:hAnsi="Times New Roman" w:cs="Times New Roman"/>
              </w:rPr>
              <w:t xml:space="preserve">Smith SE (1976) </w:t>
            </w:r>
            <w:r w:rsidRPr="00646F56">
              <w:rPr>
                <w:rFonts w:ascii="Times New Roman" w:hAnsi="Times New Roman" w:cs="Times New Roman"/>
                <w:i/>
              </w:rPr>
              <w:t>Neuromuscular blocking drugs in man. In: Zaimis E (ed) Neuromuscular junction</w:t>
            </w:r>
            <w:r w:rsidRPr="00646F56">
              <w:rPr>
                <w:rFonts w:ascii="Times New Roman" w:hAnsi="Times New Roman" w:cs="Times New Roman"/>
              </w:rPr>
              <w:t>. Handbook of experimental pharmacology, vol 42. Springer, Heidelbert, pp 593-660</w:t>
            </w:r>
            <w:r>
              <w:rPr>
                <w:rFonts w:ascii="Times New Roman" w:hAnsi="Times New Roman" w:cs="Times New Roman"/>
              </w:rPr>
              <w:t xml:space="preserve"> [</w:t>
            </w:r>
            <w:r w:rsidRPr="00646F56">
              <w:rPr>
                <w:rFonts w:ascii="Times New Roman" w:hAnsi="Times New Roman" w:cs="Times New Roman"/>
                <w:b/>
              </w:rPr>
              <w:t>Chapter in a book in a series with volume titles</w:t>
            </w:r>
            <w:r>
              <w:rPr>
                <w:rFonts w:ascii="Times New Roman" w:hAnsi="Times New Roman" w:cs="Times New Roman"/>
              </w:rPr>
              <w:t>]</w:t>
            </w:r>
          </w:p>
        </w:tc>
      </w:tr>
    </w:tbl>
    <w:p w14:paraId="64F7C97C" w14:textId="77777777" w:rsidR="00ED6C9A" w:rsidRDefault="00D1267F" w:rsidP="00646F56">
      <w:pPr>
        <w:snapToGrid w:val="0"/>
        <w:spacing w:after="0" w:line="240" w:lineRule="auto"/>
        <w:ind w:left="720"/>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 xml:space="preserve"> </w:t>
      </w:r>
    </w:p>
    <w:p w14:paraId="10F97D68" w14:textId="77777777" w:rsidR="00895878" w:rsidRPr="008503BE" w:rsidRDefault="00895878" w:rsidP="00646F56">
      <w:pPr>
        <w:snapToGrid w:val="0"/>
        <w:spacing w:after="0" w:line="240" w:lineRule="auto"/>
        <w:ind w:left="720"/>
        <w:contextualSpacing/>
        <w:jc w:val="both"/>
        <w:rPr>
          <w:rFonts w:ascii="Times New Roman" w:eastAsia="Calibri" w:hAnsi="Times New Roman" w:cs="Times New Roman"/>
          <w:lang w:val="en-GB"/>
        </w:rPr>
      </w:pPr>
    </w:p>
    <w:p w14:paraId="4E4CACB6" w14:textId="77777777" w:rsidR="00A94AAA" w:rsidRPr="00BF7D90" w:rsidRDefault="005353B9" w:rsidP="00646F56">
      <w:pPr>
        <w:snapToGrid w:val="0"/>
        <w:spacing w:after="0" w:line="240" w:lineRule="auto"/>
        <w:ind w:left="720"/>
        <w:contextualSpacing/>
        <w:jc w:val="both"/>
        <w:rPr>
          <w:rFonts w:ascii="Times New Roman" w:eastAsia="Calibri" w:hAnsi="Times New Roman" w:cs="Times New Roman"/>
          <w:b/>
          <w:lang w:val="en-GB"/>
        </w:rPr>
      </w:pPr>
      <w:r w:rsidRPr="00BF7D90">
        <w:rPr>
          <w:rFonts w:ascii="Times New Roman" w:eastAsia="Calibri" w:hAnsi="Times New Roman" w:cs="Times New Roman"/>
          <w:b/>
          <w:lang w:val="en-GB"/>
        </w:rPr>
        <w:lastRenderedPageBreak/>
        <w:t xml:space="preserve"> </w:t>
      </w:r>
      <w:r w:rsidR="00A94AAA" w:rsidRPr="00BF7D90">
        <w:rPr>
          <w:rFonts w:ascii="Times New Roman" w:eastAsia="Calibri" w:hAnsi="Times New Roman" w:cs="Times New Roman"/>
          <w:b/>
          <w:lang w:val="en-GB"/>
        </w:rPr>
        <w:t>(All authors should include biographies with photo at the end of regular papers.)</w:t>
      </w:r>
    </w:p>
    <w:p w14:paraId="6E8AA937" w14:textId="77777777" w:rsidR="00A94AAA" w:rsidRPr="008503BE" w:rsidRDefault="00A94AAA" w:rsidP="00646F56">
      <w:pPr>
        <w:autoSpaceDE w:val="0"/>
        <w:autoSpaceDN w:val="0"/>
        <w:spacing w:after="0" w:line="240" w:lineRule="auto"/>
        <w:jc w:val="both"/>
        <w:rPr>
          <w:rFonts w:ascii="Times New Roman" w:eastAsia="PMingLiU" w:hAnsi="Times New Roman" w:cs="Times New Roman"/>
          <w:b/>
          <w:bCs/>
          <w:lang w:val="x-none" w:eastAsia="x-none"/>
        </w:rPr>
      </w:pPr>
    </w:p>
    <w:p w14:paraId="588AA0C9" w14:textId="77777777" w:rsidR="00A94AAA" w:rsidRDefault="00A94AAA" w:rsidP="00BF7D90">
      <w:pPr>
        <w:autoSpaceDE w:val="0"/>
        <w:autoSpaceDN w:val="0"/>
        <w:spacing w:after="0"/>
        <w:ind w:left="1440"/>
        <w:jc w:val="both"/>
        <w:rPr>
          <w:rFonts w:ascii="Times New Roman" w:eastAsia="PMingLiU" w:hAnsi="Times New Roman" w:cs="Times New Roman"/>
          <w:lang w:eastAsia="x-none"/>
        </w:rPr>
      </w:pPr>
      <w:r w:rsidRPr="008503BE">
        <w:rPr>
          <w:rFonts w:ascii="Times New Roman" w:eastAsia="PMingLiU" w:hAnsi="Times New Roman" w:cs="Times New Roman"/>
          <w:b/>
          <w:bCs/>
          <w:noProof/>
        </w:rPr>
        <mc:AlternateContent>
          <mc:Choice Requires="wps">
            <w:drawing>
              <wp:anchor distT="0" distB="0" distL="114300" distR="114300" simplePos="0" relativeHeight="251659264" behindDoc="0" locked="0" layoutInCell="1" allowOverlap="1" wp14:anchorId="42BAC01E" wp14:editId="116914FF">
                <wp:simplePos x="0" y="0"/>
                <wp:positionH relativeFrom="column">
                  <wp:posOffset>-7620</wp:posOffset>
                </wp:positionH>
                <wp:positionV relativeFrom="paragraph">
                  <wp:posOffset>15875</wp:posOffset>
                </wp:positionV>
                <wp:extent cx="1235710" cy="1280160"/>
                <wp:effectExtent l="0" t="0" r="2159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280160"/>
                        </a:xfrm>
                        <a:prstGeom prst="rect">
                          <a:avLst/>
                        </a:prstGeom>
                        <a:solidFill>
                          <a:srgbClr val="FFFFFF"/>
                        </a:solidFill>
                        <a:ln w="9525">
                          <a:solidFill>
                            <a:srgbClr val="000000"/>
                          </a:solidFill>
                          <a:miter lim="800000"/>
                          <a:headEnd/>
                          <a:tailEnd/>
                        </a:ln>
                      </wps:spPr>
                      <wps:txbx>
                        <w:txbxContent>
                          <w:p w14:paraId="397ED75B" w14:textId="77777777" w:rsidR="00A94AAA" w:rsidRDefault="00A94AAA" w:rsidP="00A94AAA">
                            <w:pPr>
                              <w:jc w:val="center"/>
                            </w:pPr>
                          </w:p>
                          <w:p w14:paraId="52187E1F" w14:textId="77777777" w:rsidR="00A94AAA" w:rsidRDefault="00A94AAA" w:rsidP="00A94AAA">
                            <w:pPr>
                              <w:jc w:val="center"/>
                            </w:pPr>
                          </w:p>
                          <w:p w14:paraId="10AB50B8" w14:textId="77777777"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AC01E" id="_x0000_t202" coordsize="21600,21600" o:spt="202" path="m,l,21600r21600,l21600,xe">
                <v:stroke joinstyle="miter"/>
                <v:path gradientshapeok="t" o:connecttype="rect"/>
              </v:shapetype>
              <v:shape id="Text Box 7" o:spid="_x0000_s1026" type="#_x0000_t202" style="position:absolute;left:0;text-align:left;margin-left:-.6pt;margin-top:1.25pt;width:97.3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">
                <v:textbox inset="0,0,0,0">
                  <w:txbxContent>
                    <w:p w14:paraId="397ED75B" w14:textId="77777777" w:rsidR="00A94AAA" w:rsidRDefault="00A94AAA" w:rsidP="00A94AAA">
                      <w:pPr>
                        <w:jc w:val="center"/>
                      </w:pPr>
                    </w:p>
                    <w:p w14:paraId="52187E1F" w14:textId="77777777" w:rsidR="00A94AAA" w:rsidRDefault="00A94AAA" w:rsidP="00A94AAA">
                      <w:pPr>
                        <w:jc w:val="center"/>
                      </w:pPr>
                    </w:p>
                    <w:p w14:paraId="10AB50B8" w14:textId="77777777"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Pr="008503BE">
        <w:rPr>
          <w:rFonts w:ascii="Times New Roman" w:eastAsia="PMingLiU" w:hAnsi="Times New Roman" w:cs="Times New Roman"/>
          <w:b/>
          <w:bCs/>
          <w:lang w:val="x-none" w:eastAsia="x-none"/>
        </w:rPr>
        <w:t>First A. Author</w:t>
      </w:r>
      <w:r w:rsidRPr="008503BE">
        <w:rPr>
          <w:rFonts w:ascii="Times New Roman" w:eastAsia="PMingLiU" w:hAnsi="Times New Roman" w:cs="Times New Roman"/>
          <w:lang w:val="x-none" w:eastAsia="x-none"/>
        </w:rPr>
        <w:t xml:space="preserve"> and the other authors may include biographies at the end of regular papers. Biographies are often not included in conference-related papers. This author became a Member (M) of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The first paragraph may contain a place and/or date of birth (list place, then date). Next, the author’s educational background is listed. The degree should be listed with type of degree in what field, which institution, city, state or country, and year degree was earned. The author’s major field of study should be lower-cased.</w:t>
      </w:r>
    </w:p>
    <w:p w14:paraId="594717F5" w14:textId="77777777" w:rsidR="00BF7D90" w:rsidRPr="00BF7D90" w:rsidRDefault="00BF7D90" w:rsidP="00646F56">
      <w:pPr>
        <w:autoSpaceDE w:val="0"/>
        <w:autoSpaceDN w:val="0"/>
        <w:spacing w:after="0" w:line="240" w:lineRule="auto"/>
        <w:ind w:left="1440"/>
        <w:jc w:val="both"/>
        <w:rPr>
          <w:rFonts w:ascii="Times New Roman" w:eastAsia="PMingLiU" w:hAnsi="Times New Roman" w:cs="Times New Roman"/>
          <w:lang w:eastAsia="x-none"/>
        </w:rPr>
      </w:pPr>
    </w:p>
    <w:p w14:paraId="176F0326" w14:textId="77777777" w:rsidR="00A94AAA" w:rsidRPr="008503BE" w:rsidRDefault="00A94AAA" w:rsidP="00BF7D90">
      <w:pPr>
        <w:autoSpaceDE w:val="0"/>
        <w:autoSpaceDN w:val="0"/>
        <w:spacing w:after="0"/>
        <w:jc w:val="both"/>
        <w:rPr>
          <w:rFonts w:ascii="Times New Roman" w:eastAsia="PMingLiU" w:hAnsi="Times New Roman" w:cs="Times New Roman"/>
          <w:lang w:val="x-none" w:eastAsia="x-none"/>
        </w:rPr>
      </w:pPr>
      <w:r w:rsidRPr="008503BE">
        <w:rPr>
          <w:rFonts w:ascii="Times New Roman" w:eastAsia="PMingLiU" w:hAnsi="Times New Roman" w:cs="Times New Roman"/>
          <w:lang w:val="x-none" w:eastAsia="x-none"/>
        </w:rPr>
        <w:t>The second paragraph uses the pronoun of the person (he or she) and not the author’s last name. It lists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ends the paragraph.</w:t>
      </w:r>
    </w:p>
    <w:p w14:paraId="18D886EC" w14:textId="77777777" w:rsidR="00A94AAA" w:rsidRPr="008503BE" w:rsidRDefault="00A94AAA" w:rsidP="00646F56">
      <w:pPr>
        <w:autoSpaceDE w:val="0"/>
        <w:autoSpaceDN w:val="0"/>
        <w:spacing w:after="0" w:line="240" w:lineRule="auto"/>
        <w:jc w:val="both"/>
        <w:rPr>
          <w:rFonts w:ascii="Times New Roman" w:eastAsia="PMingLiU" w:hAnsi="Times New Roman" w:cs="Times New Roman"/>
          <w:lang w:val="x-none" w:eastAsia="x-none"/>
        </w:rPr>
      </w:pPr>
    </w:p>
    <w:p w14:paraId="45BCD577" w14:textId="77777777" w:rsidR="00A94AAA" w:rsidRPr="008503BE" w:rsidRDefault="00A94AAA" w:rsidP="00BF7D90">
      <w:pPr>
        <w:autoSpaceDE w:val="0"/>
        <w:autoSpaceDN w:val="0"/>
        <w:spacing w:after="0"/>
        <w:jc w:val="both"/>
        <w:rPr>
          <w:rFonts w:ascii="Times New Roman" w:eastAsia="PMingLiU" w:hAnsi="Times New Roman" w:cs="Times New Roman"/>
          <w:lang w:val="x-none" w:eastAsia="x-none"/>
        </w:rPr>
      </w:pPr>
      <w:r w:rsidRPr="008503BE">
        <w:rPr>
          <w:rFonts w:ascii="Times New Roman" w:eastAsia="PMingLiU" w:hAnsi="Times New Roman" w:cs="Times New Roman"/>
          <w:lang w:val="x-none" w:eastAsia="x-none"/>
        </w:rPr>
        <w:t xml:space="preserve">The third paragraph begins with the author’s title and last name (e.g., Dr. Smith, Prof. Jones, Mr. Kajor, Ms. Hunter). List any memberships in professional societies other than the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Finally, list any awards and work for committees and publications.  If a photograph is provided, the biography will be indented around it. The photograph is placed at the top left of the biography. Personal hobbies will be deleted from the biography.</w:t>
      </w:r>
    </w:p>
    <w:p w14:paraId="785605E0" w14:textId="77777777" w:rsidR="00F8753A" w:rsidRPr="008503BE" w:rsidRDefault="00F8753A" w:rsidP="00646F56">
      <w:pPr>
        <w:spacing w:line="240" w:lineRule="auto"/>
        <w:rPr>
          <w:szCs w:val="28"/>
        </w:rPr>
      </w:pPr>
    </w:p>
    <w:sectPr w:rsidR="00F8753A" w:rsidRPr="008503BE" w:rsidSect="005353B9">
      <w:footerReference w:type="default" r:id="rId10"/>
      <w:pgSz w:w="11907" w:h="16839" w:code="9"/>
      <w:pgMar w:top="2448" w:right="2448" w:bottom="244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39CE" w14:textId="77777777" w:rsidR="00A22081" w:rsidRDefault="00A22081" w:rsidP="00155592">
      <w:pPr>
        <w:spacing w:after="0" w:line="240" w:lineRule="auto"/>
      </w:pPr>
      <w:r>
        <w:separator/>
      </w:r>
    </w:p>
  </w:endnote>
  <w:endnote w:type="continuationSeparator" w:id="0">
    <w:p w14:paraId="6ED4EEDA" w14:textId="77777777" w:rsidR="00A22081" w:rsidRDefault="00A22081" w:rsidP="001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681511"/>
      <w:docPartObj>
        <w:docPartGallery w:val="Page Numbers (Bottom of Page)"/>
        <w:docPartUnique/>
      </w:docPartObj>
    </w:sdtPr>
    <w:sdtEndPr>
      <w:rPr>
        <w:noProof/>
      </w:rPr>
    </w:sdtEndPr>
    <w:sdtContent>
      <w:p w14:paraId="0581ADA1" w14:textId="77777777" w:rsidR="00A725BF" w:rsidRDefault="00A725BF">
        <w:pPr>
          <w:pStyle w:val="Footer"/>
          <w:jc w:val="center"/>
        </w:pPr>
        <w:r>
          <w:fldChar w:fldCharType="begin"/>
        </w:r>
        <w:r>
          <w:instrText xml:space="preserve"> PAGE   \* MERGEFORMAT </w:instrText>
        </w:r>
        <w:r>
          <w:fldChar w:fldCharType="separate"/>
        </w:r>
        <w:r w:rsidR="00DC2203">
          <w:rPr>
            <w:noProof/>
          </w:rPr>
          <w:t>1</w:t>
        </w:r>
        <w:r>
          <w:rPr>
            <w:noProof/>
          </w:rPr>
          <w:fldChar w:fldCharType="end"/>
        </w:r>
      </w:p>
    </w:sdtContent>
  </w:sdt>
  <w:p w14:paraId="5AEEA34C" w14:textId="77777777" w:rsidR="00860D75" w:rsidRDefault="00860D75" w:rsidP="00860D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2D21" w14:textId="77777777" w:rsidR="00A22081" w:rsidRDefault="00A22081" w:rsidP="00155592">
      <w:pPr>
        <w:spacing w:after="0" w:line="240" w:lineRule="auto"/>
      </w:pPr>
      <w:r>
        <w:separator/>
      </w:r>
    </w:p>
  </w:footnote>
  <w:footnote w:type="continuationSeparator" w:id="0">
    <w:p w14:paraId="50EAD106" w14:textId="77777777" w:rsidR="00A22081" w:rsidRDefault="00A22081" w:rsidP="00155592">
      <w:pPr>
        <w:spacing w:after="0" w:line="240" w:lineRule="auto"/>
      </w:pPr>
      <w:r>
        <w:continuationSeparator/>
      </w:r>
    </w:p>
  </w:footnote>
  <w:footnote w:id="1">
    <w:p w14:paraId="0E182A45" w14:textId="77777777" w:rsidR="005353B9" w:rsidRDefault="00614AF3" w:rsidP="005353B9">
      <w:pPr>
        <w:pStyle w:val="ListParagraph"/>
        <w:spacing w:after="0" w:line="240" w:lineRule="auto"/>
        <w:ind w:left="0"/>
        <w:rPr>
          <w:rFonts w:ascii="Times New Roman" w:hAnsi="Times New Roman"/>
          <w:sz w:val="20"/>
          <w:szCs w:val="20"/>
        </w:rPr>
      </w:pPr>
      <w:r w:rsidRPr="005353B9">
        <w:rPr>
          <w:rStyle w:val="FootnoteReference"/>
          <w:rFonts w:ascii="Times New Roman" w:hAnsi="Times New Roman"/>
          <w:sz w:val="20"/>
          <w:szCs w:val="20"/>
        </w:rPr>
        <w:footnoteRef/>
      </w:r>
      <w:r w:rsidRPr="005353B9">
        <w:rPr>
          <w:rFonts w:ascii="Times New Roman" w:hAnsi="Times New Roman"/>
          <w:sz w:val="20"/>
          <w:szCs w:val="20"/>
        </w:rPr>
        <w:t xml:space="preserve"> Designation, National Institute of Standards and Technology, Boulder,</w:t>
      </w:r>
      <w:r w:rsidR="005353B9">
        <w:rPr>
          <w:rFonts w:ascii="Times New Roman" w:hAnsi="Times New Roman"/>
          <w:sz w:val="20"/>
          <w:szCs w:val="20"/>
        </w:rPr>
        <w:t xml:space="preserve"> </w:t>
      </w:r>
      <w:r w:rsidRPr="005353B9">
        <w:rPr>
          <w:rFonts w:ascii="Times New Roman" w:hAnsi="Times New Roman"/>
          <w:sz w:val="20"/>
          <w:szCs w:val="20"/>
        </w:rPr>
        <w:t>USA</w:t>
      </w:r>
      <w:r w:rsidR="005353B9">
        <w:rPr>
          <w:rFonts w:ascii="Times New Roman" w:hAnsi="Times New Roman"/>
          <w:sz w:val="20"/>
          <w:szCs w:val="20"/>
        </w:rPr>
        <w:t>.</w:t>
      </w:r>
    </w:p>
    <w:p w14:paraId="501A5EC0" w14:textId="77777777" w:rsidR="00614AF3" w:rsidRPr="005353B9" w:rsidRDefault="005353B9" w:rsidP="005353B9">
      <w:pPr>
        <w:pStyle w:val="ListParagraph"/>
        <w:spacing w:after="0" w:line="240" w:lineRule="auto"/>
        <w:ind w:left="0"/>
        <w:rPr>
          <w:rFonts w:ascii="Times New Roman" w:hAnsi="Times New Roman"/>
          <w:sz w:val="20"/>
          <w:szCs w:val="20"/>
        </w:rPr>
      </w:pPr>
      <w:r>
        <w:rPr>
          <w:rFonts w:ascii="Times New Roman" w:hAnsi="Times New Roman"/>
          <w:sz w:val="20"/>
          <w:szCs w:val="20"/>
        </w:rPr>
        <w:t xml:space="preserve">  </w:t>
      </w:r>
      <w:r w:rsidR="00614AF3" w:rsidRPr="005353B9">
        <w:rPr>
          <w:rFonts w:ascii="Times New Roman" w:hAnsi="Times New Roman"/>
          <w:sz w:val="20"/>
          <w:szCs w:val="20"/>
        </w:rPr>
        <w:t>Email: author@boulder.nist.gov</w:t>
      </w:r>
    </w:p>
  </w:footnote>
  <w:footnote w:id="2">
    <w:p w14:paraId="1EB1C2BE" w14:textId="77777777" w:rsidR="00614AF3" w:rsidRPr="005353B9" w:rsidRDefault="00614AF3" w:rsidP="005353B9">
      <w:pPr>
        <w:pStyle w:val="FootnoteText"/>
        <w:rPr>
          <w:rFonts w:ascii="Times New Roman" w:hAnsi="Times New Roman"/>
        </w:rPr>
      </w:pPr>
      <w:r w:rsidRPr="005353B9">
        <w:rPr>
          <w:rStyle w:val="FootnoteReference"/>
          <w:rFonts w:ascii="Times New Roman" w:hAnsi="Times New Roman"/>
        </w:rPr>
        <w:footnoteRef/>
      </w:r>
      <w:r w:rsidRPr="005353B9">
        <w:rPr>
          <w:rFonts w:ascii="Times New Roman" w:hAnsi="Times New Roman"/>
        </w:rPr>
        <w:t xml:space="preserve"> Designation, Rice University, Houston, US</w:t>
      </w:r>
      <w:r w:rsidR="003C7EF3">
        <w:rPr>
          <w:rFonts w:ascii="Times New Roman" w:hAnsi="Times New Roman"/>
        </w:rPr>
        <w:t>A.</w:t>
      </w:r>
    </w:p>
    <w:p w14:paraId="2488C872" w14:textId="77777777" w:rsidR="00614AF3" w:rsidRPr="005353B9" w:rsidRDefault="005353B9" w:rsidP="005353B9">
      <w:pPr>
        <w:pStyle w:val="FootnoteText"/>
        <w:rPr>
          <w:rFonts w:ascii="Times New Roman" w:hAnsi="Times New Roman"/>
        </w:rPr>
      </w:pPr>
      <w:r w:rsidRPr="005353B9">
        <w:rPr>
          <w:rFonts w:ascii="Times New Roman" w:hAnsi="Times New Roman"/>
        </w:rPr>
        <w:t xml:space="preserve">* Corresponding Authors: </w:t>
      </w:r>
      <w:r w:rsidR="00614AF3" w:rsidRPr="005353B9">
        <w:rPr>
          <w:rFonts w:ascii="Times New Roman" w:hAnsi="Times New Roman"/>
        </w:rPr>
        <w:t>E-mail: Aauthor@lamar.colostate.edu</w:t>
      </w:r>
    </w:p>
  </w:footnote>
  <w:footnote w:id="3">
    <w:p w14:paraId="2E7E7397" w14:textId="77777777" w:rsidR="005353B9" w:rsidRDefault="00614AF3" w:rsidP="005353B9">
      <w:pPr>
        <w:spacing w:after="0" w:line="240" w:lineRule="auto"/>
        <w:rPr>
          <w:rFonts w:ascii="Times New Roman" w:hAnsi="Times New Roman"/>
          <w:sz w:val="20"/>
          <w:szCs w:val="20"/>
        </w:rPr>
      </w:pPr>
      <w:r w:rsidRPr="005353B9">
        <w:rPr>
          <w:rStyle w:val="FootnoteReference"/>
          <w:rFonts w:ascii="Times New Roman" w:hAnsi="Times New Roman"/>
          <w:sz w:val="20"/>
          <w:szCs w:val="20"/>
        </w:rPr>
        <w:footnoteRef/>
      </w:r>
      <w:r w:rsidRPr="005353B9">
        <w:rPr>
          <w:rFonts w:ascii="Times New Roman" w:hAnsi="Times New Roman"/>
          <w:sz w:val="20"/>
          <w:szCs w:val="20"/>
        </w:rPr>
        <w:t xml:space="preserve"> Designation, Electrical Engineering Department, University of Colorado</w:t>
      </w:r>
      <w:r w:rsidR="005353B9">
        <w:rPr>
          <w:rFonts w:ascii="Times New Roman" w:hAnsi="Times New Roman"/>
          <w:sz w:val="20"/>
          <w:szCs w:val="20"/>
        </w:rPr>
        <w:t xml:space="preserve">, </w:t>
      </w:r>
      <w:r w:rsidRPr="005353B9">
        <w:rPr>
          <w:rFonts w:ascii="Times New Roman" w:hAnsi="Times New Roman"/>
          <w:sz w:val="20"/>
          <w:szCs w:val="20"/>
        </w:rPr>
        <w:t>USA</w:t>
      </w:r>
      <w:r w:rsidR="005353B9">
        <w:rPr>
          <w:rFonts w:ascii="Times New Roman" w:hAnsi="Times New Roman"/>
          <w:sz w:val="20"/>
          <w:szCs w:val="20"/>
        </w:rPr>
        <w:t>.</w:t>
      </w:r>
    </w:p>
    <w:p w14:paraId="442527D8" w14:textId="77777777" w:rsidR="00614AF3" w:rsidRPr="009E6FF3" w:rsidRDefault="00614AF3" w:rsidP="005353B9">
      <w:pPr>
        <w:spacing w:after="0" w:line="240" w:lineRule="auto"/>
        <w:rPr>
          <w:rFonts w:ascii="Times New Roman" w:hAnsi="Times New Roman"/>
        </w:rPr>
      </w:pPr>
      <w:r w:rsidRPr="005353B9">
        <w:rPr>
          <w:rFonts w:ascii="Times New Roman" w:hAnsi="Times New Roman"/>
          <w:sz w:val="20"/>
          <w:szCs w:val="20"/>
        </w:rPr>
        <w:t xml:space="preserve">  Email: author@nrim.go.jp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1A6D"/>
    <w:multiLevelType w:val="hybridMultilevel"/>
    <w:tmpl w:val="566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E46B4"/>
    <w:multiLevelType w:val="hybridMultilevel"/>
    <w:tmpl w:val="D6C6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7648C"/>
    <w:multiLevelType w:val="hybridMultilevel"/>
    <w:tmpl w:val="16180334"/>
    <w:lvl w:ilvl="0" w:tplc="4482B86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516619"/>
    <w:multiLevelType w:val="hybridMultilevel"/>
    <w:tmpl w:val="416E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A7B1B"/>
    <w:multiLevelType w:val="hybridMultilevel"/>
    <w:tmpl w:val="2A0216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0D7AC0"/>
    <w:multiLevelType w:val="hybridMultilevel"/>
    <w:tmpl w:val="C64845E4"/>
    <w:lvl w:ilvl="0" w:tplc="04B60A9E">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8561B"/>
    <w:multiLevelType w:val="hybridMultilevel"/>
    <w:tmpl w:val="27101278"/>
    <w:lvl w:ilvl="0" w:tplc="DCCE629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0172C"/>
    <w:multiLevelType w:val="hybridMultilevel"/>
    <w:tmpl w:val="37F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C37E5"/>
    <w:multiLevelType w:val="hybridMultilevel"/>
    <w:tmpl w:val="98EC0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366B4"/>
    <w:multiLevelType w:val="hybridMultilevel"/>
    <w:tmpl w:val="A2DC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E2FCF"/>
    <w:multiLevelType w:val="hybridMultilevel"/>
    <w:tmpl w:val="83B060D2"/>
    <w:lvl w:ilvl="0" w:tplc="DCCE62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0"/>
  </w:num>
  <w:num w:numId="5">
    <w:abstractNumId w:val="7"/>
  </w:num>
  <w:num w:numId="6">
    <w:abstractNumId w:val="1"/>
  </w:num>
  <w:num w:numId="7">
    <w:abstractNumId w:val="4"/>
  </w:num>
  <w:num w:numId="8">
    <w:abstractNumId w:val="9"/>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6C4"/>
    <w:rsid w:val="00016358"/>
    <w:rsid w:val="0001690A"/>
    <w:rsid w:val="00025959"/>
    <w:rsid w:val="000426A7"/>
    <w:rsid w:val="000519C9"/>
    <w:rsid w:val="0005285C"/>
    <w:rsid w:val="00053C21"/>
    <w:rsid w:val="00055AC4"/>
    <w:rsid w:val="00063246"/>
    <w:rsid w:val="00071FAB"/>
    <w:rsid w:val="0008612A"/>
    <w:rsid w:val="000870E2"/>
    <w:rsid w:val="00095737"/>
    <w:rsid w:val="00096650"/>
    <w:rsid w:val="000A5FB7"/>
    <w:rsid w:val="000B38D2"/>
    <w:rsid w:val="000E412D"/>
    <w:rsid w:val="00100AB8"/>
    <w:rsid w:val="001277CF"/>
    <w:rsid w:val="001325F6"/>
    <w:rsid w:val="00132B99"/>
    <w:rsid w:val="00136E9E"/>
    <w:rsid w:val="0014025D"/>
    <w:rsid w:val="00142829"/>
    <w:rsid w:val="0014371E"/>
    <w:rsid w:val="00155592"/>
    <w:rsid w:val="00157F0B"/>
    <w:rsid w:val="00171099"/>
    <w:rsid w:val="00180007"/>
    <w:rsid w:val="00183A99"/>
    <w:rsid w:val="001A75F9"/>
    <w:rsid w:val="001B09F0"/>
    <w:rsid w:val="001B3521"/>
    <w:rsid w:val="001D4342"/>
    <w:rsid w:val="001D51F6"/>
    <w:rsid w:val="001D5CD8"/>
    <w:rsid w:val="001F493B"/>
    <w:rsid w:val="00202E0C"/>
    <w:rsid w:val="002246EF"/>
    <w:rsid w:val="002255FA"/>
    <w:rsid w:val="00244BF0"/>
    <w:rsid w:val="00253030"/>
    <w:rsid w:val="00262822"/>
    <w:rsid w:val="0026724B"/>
    <w:rsid w:val="002801CB"/>
    <w:rsid w:val="00292DCE"/>
    <w:rsid w:val="002A7931"/>
    <w:rsid w:val="002B0D28"/>
    <w:rsid w:val="002B5A20"/>
    <w:rsid w:val="002F6013"/>
    <w:rsid w:val="00302310"/>
    <w:rsid w:val="00310D0B"/>
    <w:rsid w:val="00311D64"/>
    <w:rsid w:val="003168D0"/>
    <w:rsid w:val="00332E01"/>
    <w:rsid w:val="00343D03"/>
    <w:rsid w:val="00367ECC"/>
    <w:rsid w:val="003766F3"/>
    <w:rsid w:val="00386C8B"/>
    <w:rsid w:val="00393064"/>
    <w:rsid w:val="003A5C30"/>
    <w:rsid w:val="003A6411"/>
    <w:rsid w:val="003B20D2"/>
    <w:rsid w:val="003C7051"/>
    <w:rsid w:val="003C7EF3"/>
    <w:rsid w:val="003D28AC"/>
    <w:rsid w:val="003E0604"/>
    <w:rsid w:val="003E5316"/>
    <w:rsid w:val="003F6955"/>
    <w:rsid w:val="00404A55"/>
    <w:rsid w:val="00413909"/>
    <w:rsid w:val="00413F79"/>
    <w:rsid w:val="0041564F"/>
    <w:rsid w:val="00416CFB"/>
    <w:rsid w:val="004253A5"/>
    <w:rsid w:val="00447BEE"/>
    <w:rsid w:val="004576E7"/>
    <w:rsid w:val="004656DA"/>
    <w:rsid w:val="00483CB8"/>
    <w:rsid w:val="0048600D"/>
    <w:rsid w:val="004A2AC2"/>
    <w:rsid w:val="004A51A6"/>
    <w:rsid w:val="004C79D0"/>
    <w:rsid w:val="004D089F"/>
    <w:rsid w:val="004D3A74"/>
    <w:rsid w:val="004F6B7B"/>
    <w:rsid w:val="005065EC"/>
    <w:rsid w:val="00506BC8"/>
    <w:rsid w:val="005120DB"/>
    <w:rsid w:val="00520BCB"/>
    <w:rsid w:val="00522790"/>
    <w:rsid w:val="00523486"/>
    <w:rsid w:val="00523D0D"/>
    <w:rsid w:val="005265B6"/>
    <w:rsid w:val="00527702"/>
    <w:rsid w:val="005353B9"/>
    <w:rsid w:val="00540813"/>
    <w:rsid w:val="00556597"/>
    <w:rsid w:val="00557FFB"/>
    <w:rsid w:val="00560287"/>
    <w:rsid w:val="005716B4"/>
    <w:rsid w:val="00571FDB"/>
    <w:rsid w:val="00575F61"/>
    <w:rsid w:val="00583E03"/>
    <w:rsid w:val="00586258"/>
    <w:rsid w:val="005912C5"/>
    <w:rsid w:val="00592126"/>
    <w:rsid w:val="005961B6"/>
    <w:rsid w:val="005A313B"/>
    <w:rsid w:val="005B0AEE"/>
    <w:rsid w:val="005B1C88"/>
    <w:rsid w:val="005D3630"/>
    <w:rsid w:val="005D3F3C"/>
    <w:rsid w:val="005D5D88"/>
    <w:rsid w:val="005F6230"/>
    <w:rsid w:val="00604375"/>
    <w:rsid w:val="006142D6"/>
    <w:rsid w:val="00614AF3"/>
    <w:rsid w:val="00616A74"/>
    <w:rsid w:val="006245AC"/>
    <w:rsid w:val="00644FCF"/>
    <w:rsid w:val="00645AFA"/>
    <w:rsid w:val="00646F56"/>
    <w:rsid w:val="00647B09"/>
    <w:rsid w:val="006612EF"/>
    <w:rsid w:val="0067534F"/>
    <w:rsid w:val="00684FAF"/>
    <w:rsid w:val="0068780C"/>
    <w:rsid w:val="0069672F"/>
    <w:rsid w:val="006A1D3F"/>
    <w:rsid w:val="006C79F3"/>
    <w:rsid w:val="006D02EE"/>
    <w:rsid w:val="006E3437"/>
    <w:rsid w:val="006E57D7"/>
    <w:rsid w:val="00712E5E"/>
    <w:rsid w:val="007150AF"/>
    <w:rsid w:val="007561C0"/>
    <w:rsid w:val="00757703"/>
    <w:rsid w:val="00770796"/>
    <w:rsid w:val="00771129"/>
    <w:rsid w:val="0077527A"/>
    <w:rsid w:val="00783096"/>
    <w:rsid w:val="00785180"/>
    <w:rsid w:val="007A092D"/>
    <w:rsid w:val="007B170B"/>
    <w:rsid w:val="007B20CB"/>
    <w:rsid w:val="007B48F4"/>
    <w:rsid w:val="007B60C7"/>
    <w:rsid w:val="007C104F"/>
    <w:rsid w:val="007C31CC"/>
    <w:rsid w:val="007C69D2"/>
    <w:rsid w:val="007D21F3"/>
    <w:rsid w:val="007D65E5"/>
    <w:rsid w:val="007F0DA6"/>
    <w:rsid w:val="007F1EC9"/>
    <w:rsid w:val="008251A9"/>
    <w:rsid w:val="008319A8"/>
    <w:rsid w:val="008349DF"/>
    <w:rsid w:val="00837257"/>
    <w:rsid w:val="008446D9"/>
    <w:rsid w:val="00847B89"/>
    <w:rsid w:val="008503BE"/>
    <w:rsid w:val="00854577"/>
    <w:rsid w:val="008570A9"/>
    <w:rsid w:val="00860D75"/>
    <w:rsid w:val="00880769"/>
    <w:rsid w:val="00887345"/>
    <w:rsid w:val="00890C27"/>
    <w:rsid w:val="00895878"/>
    <w:rsid w:val="008A2578"/>
    <w:rsid w:val="008D5BF7"/>
    <w:rsid w:val="008E0C5D"/>
    <w:rsid w:val="008E174E"/>
    <w:rsid w:val="00900694"/>
    <w:rsid w:val="00913B4F"/>
    <w:rsid w:val="009231B4"/>
    <w:rsid w:val="00924F66"/>
    <w:rsid w:val="009455D0"/>
    <w:rsid w:val="009471CB"/>
    <w:rsid w:val="00963636"/>
    <w:rsid w:val="00975AA7"/>
    <w:rsid w:val="009A7E90"/>
    <w:rsid w:val="009B4DBA"/>
    <w:rsid w:val="009C2C18"/>
    <w:rsid w:val="009C75E5"/>
    <w:rsid w:val="009D0C96"/>
    <w:rsid w:val="009D2656"/>
    <w:rsid w:val="009D7D3A"/>
    <w:rsid w:val="009E328F"/>
    <w:rsid w:val="009E6078"/>
    <w:rsid w:val="009E7687"/>
    <w:rsid w:val="00A032FE"/>
    <w:rsid w:val="00A1087A"/>
    <w:rsid w:val="00A11560"/>
    <w:rsid w:val="00A17774"/>
    <w:rsid w:val="00A22081"/>
    <w:rsid w:val="00A2782E"/>
    <w:rsid w:val="00A35A34"/>
    <w:rsid w:val="00A54132"/>
    <w:rsid w:val="00A543E6"/>
    <w:rsid w:val="00A61766"/>
    <w:rsid w:val="00A67057"/>
    <w:rsid w:val="00A725BF"/>
    <w:rsid w:val="00A82B49"/>
    <w:rsid w:val="00A8621D"/>
    <w:rsid w:val="00A90B5B"/>
    <w:rsid w:val="00A92CF8"/>
    <w:rsid w:val="00A94702"/>
    <w:rsid w:val="00A94AAA"/>
    <w:rsid w:val="00A964F3"/>
    <w:rsid w:val="00AA0060"/>
    <w:rsid w:val="00AA1C7D"/>
    <w:rsid w:val="00AB36FE"/>
    <w:rsid w:val="00AC0849"/>
    <w:rsid w:val="00AD0B53"/>
    <w:rsid w:val="00AE5E76"/>
    <w:rsid w:val="00B02D38"/>
    <w:rsid w:val="00B06226"/>
    <w:rsid w:val="00B3175B"/>
    <w:rsid w:val="00B33027"/>
    <w:rsid w:val="00B37ABD"/>
    <w:rsid w:val="00B4734A"/>
    <w:rsid w:val="00B5639B"/>
    <w:rsid w:val="00B57213"/>
    <w:rsid w:val="00B60E54"/>
    <w:rsid w:val="00B624A9"/>
    <w:rsid w:val="00B62A3C"/>
    <w:rsid w:val="00B6555A"/>
    <w:rsid w:val="00B745E1"/>
    <w:rsid w:val="00B76C10"/>
    <w:rsid w:val="00B8495E"/>
    <w:rsid w:val="00B93A4F"/>
    <w:rsid w:val="00B94815"/>
    <w:rsid w:val="00BA7862"/>
    <w:rsid w:val="00BE1B2F"/>
    <w:rsid w:val="00BE491F"/>
    <w:rsid w:val="00BF1229"/>
    <w:rsid w:val="00BF7D90"/>
    <w:rsid w:val="00C16F67"/>
    <w:rsid w:val="00C25F38"/>
    <w:rsid w:val="00C34ABB"/>
    <w:rsid w:val="00C43B7E"/>
    <w:rsid w:val="00C452C8"/>
    <w:rsid w:val="00C4646E"/>
    <w:rsid w:val="00C50225"/>
    <w:rsid w:val="00C52191"/>
    <w:rsid w:val="00C738CE"/>
    <w:rsid w:val="00C76585"/>
    <w:rsid w:val="00CA1226"/>
    <w:rsid w:val="00CB497E"/>
    <w:rsid w:val="00CB5A99"/>
    <w:rsid w:val="00CC3AEF"/>
    <w:rsid w:val="00CE71E3"/>
    <w:rsid w:val="00CF190A"/>
    <w:rsid w:val="00D04C9D"/>
    <w:rsid w:val="00D114A9"/>
    <w:rsid w:val="00D1267F"/>
    <w:rsid w:val="00D12CB9"/>
    <w:rsid w:val="00D15355"/>
    <w:rsid w:val="00D1573D"/>
    <w:rsid w:val="00D2508B"/>
    <w:rsid w:val="00D35BF4"/>
    <w:rsid w:val="00D53C6D"/>
    <w:rsid w:val="00D80E71"/>
    <w:rsid w:val="00D86751"/>
    <w:rsid w:val="00DA0DB6"/>
    <w:rsid w:val="00DA4B59"/>
    <w:rsid w:val="00DC128A"/>
    <w:rsid w:val="00DC2203"/>
    <w:rsid w:val="00DC6A59"/>
    <w:rsid w:val="00DF195F"/>
    <w:rsid w:val="00DF1E4F"/>
    <w:rsid w:val="00E1799D"/>
    <w:rsid w:val="00E21236"/>
    <w:rsid w:val="00E2796B"/>
    <w:rsid w:val="00E303DE"/>
    <w:rsid w:val="00E33730"/>
    <w:rsid w:val="00E34481"/>
    <w:rsid w:val="00E3690C"/>
    <w:rsid w:val="00E53ED8"/>
    <w:rsid w:val="00E923C2"/>
    <w:rsid w:val="00E94440"/>
    <w:rsid w:val="00E97A77"/>
    <w:rsid w:val="00EA7721"/>
    <w:rsid w:val="00EB3848"/>
    <w:rsid w:val="00EB66C4"/>
    <w:rsid w:val="00EB7D38"/>
    <w:rsid w:val="00ED6C9A"/>
    <w:rsid w:val="00ED7B95"/>
    <w:rsid w:val="00EE4A9B"/>
    <w:rsid w:val="00EF1E51"/>
    <w:rsid w:val="00F15B6D"/>
    <w:rsid w:val="00F26A84"/>
    <w:rsid w:val="00F30BBB"/>
    <w:rsid w:val="00F30F79"/>
    <w:rsid w:val="00F3570B"/>
    <w:rsid w:val="00F360E9"/>
    <w:rsid w:val="00F37FA5"/>
    <w:rsid w:val="00F4269E"/>
    <w:rsid w:val="00F462D2"/>
    <w:rsid w:val="00F4653D"/>
    <w:rsid w:val="00F52E80"/>
    <w:rsid w:val="00F5579A"/>
    <w:rsid w:val="00F61C88"/>
    <w:rsid w:val="00F66634"/>
    <w:rsid w:val="00F707DE"/>
    <w:rsid w:val="00F759E2"/>
    <w:rsid w:val="00F80498"/>
    <w:rsid w:val="00F8753A"/>
    <w:rsid w:val="00F93015"/>
    <w:rsid w:val="00F930A3"/>
    <w:rsid w:val="00FB2648"/>
    <w:rsid w:val="00FB6925"/>
    <w:rsid w:val="00FC1A37"/>
    <w:rsid w:val="00FC75C4"/>
    <w:rsid w:val="00FE156D"/>
    <w:rsid w:val="00FE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7951E"/>
  <w15:docId w15:val="{64595605-2C5D-4A9E-8013-E28F9A8B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0225">
      <w:bodyDiv w:val="1"/>
      <w:marLeft w:val="0"/>
      <w:marRight w:val="0"/>
      <w:marTop w:val="0"/>
      <w:marBottom w:val="0"/>
      <w:divBdr>
        <w:top w:val="none" w:sz="0" w:space="0" w:color="auto"/>
        <w:left w:val="none" w:sz="0" w:space="0" w:color="auto"/>
        <w:bottom w:val="none" w:sz="0" w:space="0" w:color="auto"/>
        <w:right w:val="none" w:sz="0" w:space="0" w:color="auto"/>
      </w:divBdr>
      <w:divsChild>
        <w:div w:id="1105930487">
          <w:marLeft w:val="0"/>
          <w:marRight w:val="0"/>
          <w:marTop w:val="0"/>
          <w:marBottom w:val="0"/>
          <w:divBdr>
            <w:top w:val="none" w:sz="0" w:space="0" w:color="auto"/>
            <w:left w:val="none" w:sz="0" w:space="0" w:color="auto"/>
            <w:bottom w:val="none" w:sz="0" w:space="0" w:color="auto"/>
            <w:right w:val="none" w:sz="0" w:space="0" w:color="auto"/>
          </w:divBdr>
        </w:div>
        <w:div w:id="400445111">
          <w:marLeft w:val="0"/>
          <w:marRight w:val="0"/>
          <w:marTop w:val="0"/>
          <w:marBottom w:val="0"/>
          <w:divBdr>
            <w:top w:val="none" w:sz="0" w:space="0" w:color="auto"/>
            <w:left w:val="none" w:sz="0" w:space="0" w:color="auto"/>
            <w:bottom w:val="none" w:sz="0" w:space="0" w:color="auto"/>
            <w:right w:val="none" w:sz="0" w:space="0" w:color="auto"/>
          </w:divBdr>
        </w:div>
        <w:div w:id="1931114524">
          <w:marLeft w:val="0"/>
          <w:marRight w:val="0"/>
          <w:marTop w:val="0"/>
          <w:marBottom w:val="0"/>
          <w:divBdr>
            <w:top w:val="none" w:sz="0" w:space="0" w:color="auto"/>
            <w:left w:val="none" w:sz="0" w:space="0" w:color="auto"/>
            <w:bottom w:val="none" w:sz="0" w:space="0" w:color="auto"/>
            <w:right w:val="none" w:sz="0" w:space="0" w:color="auto"/>
          </w:divBdr>
        </w:div>
        <w:div w:id="1845900248">
          <w:marLeft w:val="0"/>
          <w:marRight w:val="0"/>
          <w:marTop w:val="0"/>
          <w:marBottom w:val="0"/>
          <w:divBdr>
            <w:top w:val="none" w:sz="0" w:space="0" w:color="auto"/>
            <w:left w:val="none" w:sz="0" w:space="0" w:color="auto"/>
            <w:bottom w:val="none" w:sz="0" w:space="0" w:color="auto"/>
            <w:right w:val="none" w:sz="0" w:space="0" w:color="auto"/>
          </w:divBdr>
        </w:div>
        <w:div w:id="1975065456">
          <w:marLeft w:val="0"/>
          <w:marRight w:val="0"/>
          <w:marTop w:val="0"/>
          <w:marBottom w:val="0"/>
          <w:divBdr>
            <w:top w:val="none" w:sz="0" w:space="0" w:color="auto"/>
            <w:left w:val="none" w:sz="0" w:space="0" w:color="auto"/>
            <w:bottom w:val="none" w:sz="0" w:space="0" w:color="auto"/>
            <w:right w:val="none" w:sz="0" w:space="0" w:color="auto"/>
          </w:divBdr>
        </w:div>
        <w:div w:id="597955358">
          <w:marLeft w:val="0"/>
          <w:marRight w:val="0"/>
          <w:marTop w:val="0"/>
          <w:marBottom w:val="0"/>
          <w:divBdr>
            <w:top w:val="none" w:sz="0" w:space="0" w:color="auto"/>
            <w:left w:val="none" w:sz="0" w:space="0" w:color="auto"/>
            <w:bottom w:val="none" w:sz="0" w:space="0" w:color="auto"/>
            <w:right w:val="none" w:sz="0" w:space="0" w:color="auto"/>
          </w:divBdr>
        </w:div>
        <w:div w:id="1866140488">
          <w:marLeft w:val="0"/>
          <w:marRight w:val="0"/>
          <w:marTop w:val="0"/>
          <w:marBottom w:val="0"/>
          <w:divBdr>
            <w:top w:val="none" w:sz="0" w:space="0" w:color="auto"/>
            <w:left w:val="none" w:sz="0" w:space="0" w:color="auto"/>
            <w:bottom w:val="none" w:sz="0" w:space="0" w:color="auto"/>
            <w:right w:val="none" w:sz="0" w:space="0" w:color="auto"/>
          </w:divBdr>
        </w:div>
        <w:div w:id="1254779545">
          <w:marLeft w:val="0"/>
          <w:marRight w:val="0"/>
          <w:marTop w:val="0"/>
          <w:marBottom w:val="0"/>
          <w:divBdr>
            <w:top w:val="none" w:sz="0" w:space="0" w:color="auto"/>
            <w:left w:val="none" w:sz="0" w:space="0" w:color="auto"/>
            <w:bottom w:val="none" w:sz="0" w:space="0" w:color="auto"/>
            <w:right w:val="none" w:sz="0" w:space="0" w:color="auto"/>
          </w:divBdr>
        </w:div>
        <w:div w:id="408382830">
          <w:marLeft w:val="0"/>
          <w:marRight w:val="0"/>
          <w:marTop w:val="0"/>
          <w:marBottom w:val="0"/>
          <w:divBdr>
            <w:top w:val="none" w:sz="0" w:space="0" w:color="auto"/>
            <w:left w:val="none" w:sz="0" w:space="0" w:color="auto"/>
            <w:bottom w:val="none" w:sz="0" w:space="0" w:color="auto"/>
            <w:right w:val="none" w:sz="0" w:space="0" w:color="auto"/>
          </w:divBdr>
        </w:div>
        <w:div w:id="1185557219">
          <w:marLeft w:val="0"/>
          <w:marRight w:val="0"/>
          <w:marTop w:val="0"/>
          <w:marBottom w:val="0"/>
          <w:divBdr>
            <w:top w:val="none" w:sz="0" w:space="0" w:color="auto"/>
            <w:left w:val="none" w:sz="0" w:space="0" w:color="auto"/>
            <w:bottom w:val="none" w:sz="0" w:space="0" w:color="auto"/>
            <w:right w:val="none" w:sz="0" w:space="0" w:color="auto"/>
          </w:divBdr>
        </w:div>
        <w:div w:id="1483615762">
          <w:marLeft w:val="0"/>
          <w:marRight w:val="0"/>
          <w:marTop w:val="0"/>
          <w:marBottom w:val="0"/>
          <w:divBdr>
            <w:top w:val="none" w:sz="0" w:space="0" w:color="auto"/>
            <w:left w:val="none" w:sz="0" w:space="0" w:color="auto"/>
            <w:bottom w:val="none" w:sz="0" w:space="0" w:color="auto"/>
            <w:right w:val="none" w:sz="0" w:space="0" w:color="auto"/>
          </w:divBdr>
        </w:div>
        <w:div w:id="63840948">
          <w:marLeft w:val="0"/>
          <w:marRight w:val="0"/>
          <w:marTop w:val="0"/>
          <w:marBottom w:val="0"/>
          <w:divBdr>
            <w:top w:val="none" w:sz="0" w:space="0" w:color="auto"/>
            <w:left w:val="none" w:sz="0" w:space="0" w:color="auto"/>
            <w:bottom w:val="none" w:sz="0" w:space="0" w:color="auto"/>
            <w:right w:val="none" w:sz="0" w:space="0" w:color="auto"/>
          </w:divBdr>
        </w:div>
        <w:div w:id="1696157433">
          <w:marLeft w:val="0"/>
          <w:marRight w:val="0"/>
          <w:marTop w:val="0"/>
          <w:marBottom w:val="0"/>
          <w:divBdr>
            <w:top w:val="none" w:sz="0" w:space="0" w:color="auto"/>
            <w:left w:val="none" w:sz="0" w:space="0" w:color="auto"/>
            <w:bottom w:val="none" w:sz="0" w:space="0" w:color="auto"/>
            <w:right w:val="none" w:sz="0" w:space="0" w:color="auto"/>
          </w:divBdr>
        </w:div>
        <w:div w:id="948708305">
          <w:marLeft w:val="0"/>
          <w:marRight w:val="0"/>
          <w:marTop w:val="0"/>
          <w:marBottom w:val="0"/>
          <w:divBdr>
            <w:top w:val="none" w:sz="0" w:space="0" w:color="auto"/>
            <w:left w:val="none" w:sz="0" w:space="0" w:color="auto"/>
            <w:bottom w:val="none" w:sz="0" w:space="0" w:color="auto"/>
            <w:right w:val="none" w:sz="0" w:space="0" w:color="auto"/>
          </w:divBdr>
        </w:div>
        <w:div w:id="600912572">
          <w:marLeft w:val="0"/>
          <w:marRight w:val="0"/>
          <w:marTop w:val="0"/>
          <w:marBottom w:val="0"/>
          <w:divBdr>
            <w:top w:val="none" w:sz="0" w:space="0" w:color="auto"/>
            <w:left w:val="none" w:sz="0" w:space="0" w:color="auto"/>
            <w:bottom w:val="none" w:sz="0" w:space="0" w:color="auto"/>
            <w:right w:val="none" w:sz="0" w:space="0" w:color="auto"/>
          </w:divBdr>
        </w:div>
        <w:div w:id="1798449973">
          <w:marLeft w:val="0"/>
          <w:marRight w:val="0"/>
          <w:marTop w:val="0"/>
          <w:marBottom w:val="0"/>
          <w:divBdr>
            <w:top w:val="none" w:sz="0" w:space="0" w:color="auto"/>
            <w:left w:val="none" w:sz="0" w:space="0" w:color="auto"/>
            <w:bottom w:val="none" w:sz="0" w:space="0" w:color="auto"/>
            <w:right w:val="none" w:sz="0" w:space="0" w:color="auto"/>
          </w:divBdr>
        </w:div>
        <w:div w:id="492456669">
          <w:marLeft w:val="0"/>
          <w:marRight w:val="0"/>
          <w:marTop w:val="0"/>
          <w:marBottom w:val="0"/>
          <w:divBdr>
            <w:top w:val="none" w:sz="0" w:space="0" w:color="auto"/>
            <w:left w:val="none" w:sz="0" w:space="0" w:color="auto"/>
            <w:bottom w:val="none" w:sz="0" w:space="0" w:color="auto"/>
            <w:right w:val="none" w:sz="0" w:space="0" w:color="auto"/>
          </w:divBdr>
        </w:div>
        <w:div w:id="763115688">
          <w:marLeft w:val="0"/>
          <w:marRight w:val="0"/>
          <w:marTop w:val="0"/>
          <w:marBottom w:val="0"/>
          <w:divBdr>
            <w:top w:val="none" w:sz="0" w:space="0" w:color="auto"/>
            <w:left w:val="none" w:sz="0" w:space="0" w:color="auto"/>
            <w:bottom w:val="none" w:sz="0" w:space="0" w:color="auto"/>
            <w:right w:val="none" w:sz="0" w:space="0" w:color="auto"/>
          </w:divBdr>
        </w:div>
        <w:div w:id="376666223">
          <w:marLeft w:val="0"/>
          <w:marRight w:val="0"/>
          <w:marTop w:val="0"/>
          <w:marBottom w:val="0"/>
          <w:divBdr>
            <w:top w:val="none" w:sz="0" w:space="0" w:color="auto"/>
            <w:left w:val="none" w:sz="0" w:space="0" w:color="auto"/>
            <w:bottom w:val="none" w:sz="0" w:space="0" w:color="auto"/>
            <w:right w:val="none" w:sz="0" w:space="0" w:color="auto"/>
          </w:divBdr>
        </w:div>
        <w:div w:id="1635255157">
          <w:marLeft w:val="0"/>
          <w:marRight w:val="0"/>
          <w:marTop w:val="0"/>
          <w:marBottom w:val="0"/>
          <w:divBdr>
            <w:top w:val="none" w:sz="0" w:space="0" w:color="auto"/>
            <w:left w:val="none" w:sz="0" w:space="0" w:color="auto"/>
            <w:bottom w:val="none" w:sz="0" w:space="0" w:color="auto"/>
            <w:right w:val="none" w:sz="0" w:space="0" w:color="auto"/>
          </w:divBdr>
        </w:div>
        <w:div w:id="680276153">
          <w:marLeft w:val="0"/>
          <w:marRight w:val="0"/>
          <w:marTop w:val="0"/>
          <w:marBottom w:val="0"/>
          <w:divBdr>
            <w:top w:val="none" w:sz="0" w:space="0" w:color="auto"/>
            <w:left w:val="none" w:sz="0" w:space="0" w:color="auto"/>
            <w:bottom w:val="none" w:sz="0" w:space="0" w:color="auto"/>
            <w:right w:val="none" w:sz="0" w:space="0" w:color="auto"/>
          </w:divBdr>
        </w:div>
        <w:div w:id="810444348">
          <w:marLeft w:val="0"/>
          <w:marRight w:val="0"/>
          <w:marTop w:val="0"/>
          <w:marBottom w:val="0"/>
          <w:divBdr>
            <w:top w:val="none" w:sz="0" w:space="0" w:color="auto"/>
            <w:left w:val="none" w:sz="0" w:space="0" w:color="auto"/>
            <w:bottom w:val="none" w:sz="0" w:space="0" w:color="auto"/>
            <w:right w:val="none" w:sz="0" w:space="0" w:color="auto"/>
          </w:divBdr>
        </w:div>
        <w:div w:id="1098479031">
          <w:marLeft w:val="0"/>
          <w:marRight w:val="0"/>
          <w:marTop w:val="0"/>
          <w:marBottom w:val="0"/>
          <w:divBdr>
            <w:top w:val="none" w:sz="0" w:space="0" w:color="auto"/>
            <w:left w:val="none" w:sz="0" w:space="0" w:color="auto"/>
            <w:bottom w:val="none" w:sz="0" w:space="0" w:color="auto"/>
            <w:right w:val="none" w:sz="0" w:space="0" w:color="auto"/>
          </w:divBdr>
        </w:div>
        <w:div w:id="372971339">
          <w:marLeft w:val="0"/>
          <w:marRight w:val="0"/>
          <w:marTop w:val="0"/>
          <w:marBottom w:val="0"/>
          <w:divBdr>
            <w:top w:val="none" w:sz="0" w:space="0" w:color="auto"/>
            <w:left w:val="none" w:sz="0" w:space="0" w:color="auto"/>
            <w:bottom w:val="none" w:sz="0" w:space="0" w:color="auto"/>
            <w:right w:val="none" w:sz="0" w:space="0" w:color="auto"/>
          </w:divBdr>
        </w:div>
        <w:div w:id="813525987">
          <w:marLeft w:val="0"/>
          <w:marRight w:val="0"/>
          <w:marTop w:val="0"/>
          <w:marBottom w:val="0"/>
          <w:divBdr>
            <w:top w:val="none" w:sz="0" w:space="0" w:color="auto"/>
            <w:left w:val="none" w:sz="0" w:space="0" w:color="auto"/>
            <w:bottom w:val="none" w:sz="0" w:space="0" w:color="auto"/>
            <w:right w:val="none" w:sz="0" w:space="0" w:color="auto"/>
          </w:divBdr>
        </w:div>
        <w:div w:id="325595448">
          <w:marLeft w:val="0"/>
          <w:marRight w:val="0"/>
          <w:marTop w:val="0"/>
          <w:marBottom w:val="0"/>
          <w:divBdr>
            <w:top w:val="none" w:sz="0" w:space="0" w:color="auto"/>
            <w:left w:val="none" w:sz="0" w:space="0" w:color="auto"/>
            <w:bottom w:val="none" w:sz="0" w:space="0" w:color="auto"/>
            <w:right w:val="none" w:sz="0" w:space="0" w:color="auto"/>
          </w:divBdr>
        </w:div>
        <w:div w:id="1424959703">
          <w:marLeft w:val="0"/>
          <w:marRight w:val="0"/>
          <w:marTop w:val="0"/>
          <w:marBottom w:val="0"/>
          <w:divBdr>
            <w:top w:val="none" w:sz="0" w:space="0" w:color="auto"/>
            <w:left w:val="none" w:sz="0" w:space="0" w:color="auto"/>
            <w:bottom w:val="none" w:sz="0" w:space="0" w:color="auto"/>
            <w:right w:val="none" w:sz="0" w:space="0" w:color="auto"/>
          </w:divBdr>
        </w:div>
        <w:div w:id="1625309884">
          <w:marLeft w:val="0"/>
          <w:marRight w:val="0"/>
          <w:marTop w:val="0"/>
          <w:marBottom w:val="0"/>
          <w:divBdr>
            <w:top w:val="none" w:sz="0" w:space="0" w:color="auto"/>
            <w:left w:val="none" w:sz="0" w:space="0" w:color="auto"/>
            <w:bottom w:val="none" w:sz="0" w:space="0" w:color="auto"/>
            <w:right w:val="none" w:sz="0" w:space="0" w:color="auto"/>
          </w:divBdr>
        </w:div>
        <w:div w:id="1216889409">
          <w:marLeft w:val="0"/>
          <w:marRight w:val="0"/>
          <w:marTop w:val="0"/>
          <w:marBottom w:val="0"/>
          <w:divBdr>
            <w:top w:val="none" w:sz="0" w:space="0" w:color="auto"/>
            <w:left w:val="none" w:sz="0" w:space="0" w:color="auto"/>
            <w:bottom w:val="none" w:sz="0" w:space="0" w:color="auto"/>
            <w:right w:val="none" w:sz="0" w:space="0" w:color="auto"/>
          </w:divBdr>
        </w:div>
        <w:div w:id="1252929560">
          <w:marLeft w:val="0"/>
          <w:marRight w:val="0"/>
          <w:marTop w:val="0"/>
          <w:marBottom w:val="0"/>
          <w:divBdr>
            <w:top w:val="none" w:sz="0" w:space="0" w:color="auto"/>
            <w:left w:val="none" w:sz="0" w:space="0" w:color="auto"/>
            <w:bottom w:val="none" w:sz="0" w:space="0" w:color="auto"/>
            <w:right w:val="none" w:sz="0" w:space="0" w:color="auto"/>
          </w:divBdr>
        </w:div>
        <w:div w:id="271983499">
          <w:marLeft w:val="0"/>
          <w:marRight w:val="0"/>
          <w:marTop w:val="0"/>
          <w:marBottom w:val="0"/>
          <w:divBdr>
            <w:top w:val="none" w:sz="0" w:space="0" w:color="auto"/>
            <w:left w:val="none" w:sz="0" w:space="0" w:color="auto"/>
            <w:bottom w:val="none" w:sz="0" w:space="0" w:color="auto"/>
            <w:right w:val="none" w:sz="0" w:space="0" w:color="auto"/>
          </w:divBdr>
        </w:div>
        <w:div w:id="207382861">
          <w:marLeft w:val="0"/>
          <w:marRight w:val="0"/>
          <w:marTop w:val="0"/>
          <w:marBottom w:val="0"/>
          <w:divBdr>
            <w:top w:val="none" w:sz="0" w:space="0" w:color="auto"/>
            <w:left w:val="none" w:sz="0" w:space="0" w:color="auto"/>
            <w:bottom w:val="none" w:sz="0" w:space="0" w:color="auto"/>
            <w:right w:val="none" w:sz="0" w:space="0" w:color="auto"/>
          </w:divBdr>
        </w:div>
        <w:div w:id="1707485277">
          <w:marLeft w:val="0"/>
          <w:marRight w:val="0"/>
          <w:marTop w:val="0"/>
          <w:marBottom w:val="0"/>
          <w:divBdr>
            <w:top w:val="none" w:sz="0" w:space="0" w:color="auto"/>
            <w:left w:val="none" w:sz="0" w:space="0" w:color="auto"/>
            <w:bottom w:val="none" w:sz="0" w:space="0" w:color="auto"/>
            <w:right w:val="none" w:sz="0" w:space="0" w:color="auto"/>
          </w:divBdr>
        </w:div>
        <w:div w:id="52394374">
          <w:marLeft w:val="0"/>
          <w:marRight w:val="0"/>
          <w:marTop w:val="0"/>
          <w:marBottom w:val="0"/>
          <w:divBdr>
            <w:top w:val="none" w:sz="0" w:space="0" w:color="auto"/>
            <w:left w:val="none" w:sz="0" w:space="0" w:color="auto"/>
            <w:bottom w:val="none" w:sz="0" w:space="0" w:color="auto"/>
            <w:right w:val="none" w:sz="0" w:space="0" w:color="auto"/>
          </w:divBdr>
        </w:div>
        <w:div w:id="698506979">
          <w:marLeft w:val="0"/>
          <w:marRight w:val="0"/>
          <w:marTop w:val="0"/>
          <w:marBottom w:val="0"/>
          <w:divBdr>
            <w:top w:val="none" w:sz="0" w:space="0" w:color="auto"/>
            <w:left w:val="none" w:sz="0" w:space="0" w:color="auto"/>
            <w:bottom w:val="none" w:sz="0" w:space="0" w:color="auto"/>
            <w:right w:val="none" w:sz="0" w:space="0" w:color="auto"/>
          </w:divBdr>
        </w:div>
        <w:div w:id="1568304272">
          <w:marLeft w:val="0"/>
          <w:marRight w:val="0"/>
          <w:marTop w:val="0"/>
          <w:marBottom w:val="0"/>
          <w:divBdr>
            <w:top w:val="none" w:sz="0" w:space="0" w:color="auto"/>
            <w:left w:val="none" w:sz="0" w:space="0" w:color="auto"/>
            <w:bottom w:val="none" w:sz="0" w:space="0" w:color="auto"/>
            <w:right w:val="none" w:sz="0" w:space="0" w:color="auto"/>
          </w:divBdr>
        </w:div>
        <w:div w:id="197278435">
          <w:marLeft w:val="0"/>
          <w:marRight w:val="0"/>
          <w:marTop w:val="0"/>
          <w:marBottom w:val="0"/>
          <w:divBdr>
            <w:top w:val="none" w:sz="0" w:space="0" w:color="auto"/>
            <w:left w:val="none" w:sz="0" w:space="0" w:color="auto"/>
            <w:bottom w:val="none" w:sz="0" w:space="0" w:color="auto"/>
            <w:right w:val="none" w:sz="0" w:space="0" w:color="auto"/>
          </w:divBdr>
        </w:div>
        <w:div w:id="1096635291">
          <w:marLeft w:val="0"/>
          <w:marRight w:val="0"/>
          <w:marTop w:val="0"/>
          <w:marBottom w:val="0"/>
          <w:divBdr>
            <w:top w:val="none" w:sz="0" w:space="0" w:color="auto"/>
            <w:left w:val="none" w:sz="0" w:space="0" w:color="auto"/>
            <w:bottom w:val="none" w:sz="0" w:space="0" w:color="auto"/>
            <w:right w:val="none" w:sz="0" w:space="0" w:color="auto"/>
          </w:divBdr>
        </w:div>
        <w:div w:id="2025595498">
          <w:marLeft w:val="0"/>
          <w:marRight w:val="0"/>
          <w:marTop w:val="0"/>
          <w:marBottom w:val="0"/>
          <w:divBdr>
            <w:top w:val="none" w:sz="0" w:space="0" w:color="auto"/>
            <w:left w:val="none" w:sz="0" w:space="0" w:color="auto"/>
            <w:bottom w:val="none" w:sz="0" w:space="0" w:color="auto"/>
            <w:right w:val="none" w:sz="0" w:space="0" w:color="auto"/>
          </w:divBdr>
        </w:div>
        <w:div w:id="1272127518">
          <w:marLeft w:val="0"/>
          <w:marRight w:val="0"/>
          <w:marTop w:val="0"/>
          <w:marBottom w:val="0"/>
          <w:divBdr>
            <w:top w:val="none" w:sz="0" w:space="0" w:color="auto"/>
            <w:left w:val="none" w:sz="0" w:space="0" w:color="auto"/>
            <w:bottom w:val="none" w:sz="0" w:space="0" w:color="auto"/>
            <w:right w:val="none" w:sz="0" w:space="0" w:color="auto"/>
          </w:divBdr>
        </w:div>
        <w:div w:id="798180673">
          <w:marLeft w:val="0"/>
          <w:marRight w:val="0"/>
          <w:marTop w:val="0"/>
          <w:marBottom w:val="0"/>
          <w:divBdr>
            <w:top w:val="none" w:sz="0" w:space="0" w:color="auto"/>
            <w:left w:val="none" w:sz="0" w:space="0" w:color="auto"/>
            <w:bottom w:val="none" w:sz="0" w:space="0" w:color="auto"/>
            <w:right w:val="none" w:sz="0" w:space="0" w:color="auto"/>
          </w:divBdr>
        </w:div>
        <w:div w:id="1705446635">
          <w:marLeft w:val="0"/>
          <w:marRight w:val="0"/>
          <w:marTop w:val="0"/>
          <w:marBottom w:val="0"/>
          <w:divBdr>
            <w:top w:val="none" w:sz="0" w:space="0" w:color="auto"/>
            <w:left w:val="none" w:sz="0" w:space="0" w:color="auto"/>
            <w:bottom w:val="none" w:sz="0" w:space="0" w:color="auto"/>
            <w:right w:val="none" w:sz="0" w:space="0" w:color="auto"/>
          </w:divBdr>
        </w:div>
        <w:div w:id="837770828">
          <w:marLeft w:val="0"/>
          <w:marRight w:val="0"/>
          <w:marTop w:val="0"/>
          <w:marBottom w:val="0"/>
          <w:divBdr>
            <w:top w:val="none" w:sz="0" w:space="0" w:color="auto"/>
            <w:left w:val="none" w:sz="0" w:space="0" w:color="auto"/>
            <w:bottom w:val="none" w:sz="0" w:space="0" w:color="auto"/>
            <w:right w:val="none" w:sz="0" w:space="0" w:color="auto"/>
          </w:divBdr>
        </w:div>
        <w:div w:id="942878101">
          <w:marLeft w:val="0"/>
          <w:marRight w:val="0"/>
          <w:marTop w:val="0"/>
          <w:marBottom w:val="0"/>
          <w:divBdr>
            <w:top w:val="none" w:sz="0" w:space="0" w:color="auto"/>
            <w:left w:val="none" w:sz="0" w:space="0" w:color="auto"/>
            <w:bottom w:val="none" w:sz="0" w:space="0" w:color="auto"/>
            <w:right w:val="none" w:sz="0" w:space="0" w:color="auto"/>
          </w:divBdr>
        </w:div>
        <w:div w:id="1335960354">
          <w:marLeft w:val="0"/>
          <w:marRight w:val="0"/>
          <w:marTop w:val="0"/>
          <w:marBottom w:val="0"/>
          <w:divBdr>
            <w:top w:val="none" w:sz="0" w:space="0" w:color="auto"/>
            <w:left w:val="none" w:sz="0" w:space="0" w:color="auto"/>
            <w:bottom w:val="none" w:sz="0" w:space="0" w:color="auto"/>
            <w:right w:val="none" w:sz="0" w:space="0" w:color="auto"/>
          </w:divBdr>
        </w:div>
        <w:div w:id="1478493540">
          <w:marLeft w:val="0"/>
          <w:marRight w:val="0"/>
          <w:marTop w:val="0"/>
          <w:marBottom w:val="0"/>
          <w:divBdr>
            <w:top w:val="none" w:sz="0" w:space="0" w:color="auto"/>
            <w:left w:val="none" w:sz="0" w:space="0" w:color="auto"/>
            <w:bottom w:val="none" w:sz="0" w:space="0" w:color="auto"/>
            <w:right w:val="none" w:sz="0" w:space="0" w:color="auto"/>
          </w:divBdr>
        </w:div>
        <w:div w:id="1302661992">
          <w:marLeft w:val="0"/>
          <w:marRight w:val="0"/>
          <w:marTop w:val="0"/>
          <w:marBottom w:val="0"/>
          <w:divBdr>
            <w:top w:val="none" w:sz="0" w:space="0" w:color="auto"/>
            <w:left w:val="none" w:sz="0" w:space="0" w:color="auto"/>
            <w:bottom w:val="none" w:sz="0" w:space="0" w:color="auto"/>
            <w:right w:val="none" w:sz="0" w:space="0" w:color="auto"/>
          </w:divBdr>
        </w:div>
      </w:divsChild>
    </w:div>
    <w:div w:id="21349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96A8-B6A5-4853-B902-F7E36F7C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sw_02</dc:creator>
  <cp:lastModifiedBy>HP</cp:lastModifiedBy>
  <cp:revision>22</cp:revision>
  <cp:lastPrinted>2023-05-28T04:03:00Z</cp:lastPrinted>
  <dcterms:created xsi:type="dcterms:W3CDTF">2023-06-06T07:30:00Z</dcterms:created>
  <dcterms:modified xsi:type="dcterms:W3CDTF">2023-09-20T17:13:00Z</dcterms:modified>
</cp:coreProperties>
</file>